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D024F" w14:textId="2726EFB1" w:rsidR="00CE0A53" w:rsidRDefault="00E12C8B" w:rsidP="009B075D">
      <w:pPr>
        <w:pStyle w:val="Heading1"/>
        <w:spacing w:after="0"/>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63360" behindDoc="0" locked="0" layoutInCell="1" allowOverlap="1" wp14:anchorId="2A6F482D" wp14:editId="3CCA61A9">
            <wp:simplePos x="0" y="0"/>
            <wp:positionH relativeFrom="column">
              <wp:posOffset>-262890</wp:posOffset>
            </wp:positionH>
            <wp:positionV relativeFrom="paragraph">
              <wp:posOffset>635</wp:posOffset>
            </wp:positionV>
            <wp:extent cx="1318260" cy="104330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8260" cy="1043305"/>
                    </a:xfrm>
                    <a:prstGeom prst="rect">
                      <a:avLst/>
                    </a:prstGeom>
                    <a:noFill/>
                    <a:ln>
                      <a:noFill/>
                    </a:ln>
                  </pic:spPr>
                </pic:pic>
              </a:graphicData>
            </a:graphic>
            <wp14:sizeRelH relativeFrom="page">
              <wp14:pctWidth>0</wp14:pctWidth>
            </wp14:sizeRelH>
            <wp14:sizeRelV relativeFrom="page">
              <wp14:pctHeight>0</wp14:pctHeight>
            </wp14:sizeRelV>
          </wp:anchor>
        </w:drawing>
      </w:r>
      <w:r w:rsidR="009121DA" w:rsidRPr="009121DA">
        <w:rPr>
          <w:rFonts w:cs="Arial"/>
          <w:noProof/>
        </w:rPr>
        <w:drawing>
          <wp:anchor distT="0" distB="0" distL="114300" distR="114300" simplePos="0" relativeHeight="251660288" behindDoc="0" locked="0" layoutInCell="1" allowOverlap="1" wp14:anchorId="39E49F86" wp14:editId="06CE66D0">
            <wp:simplePos x="0" y="0"/>
            <wp:positionH relativeFrom="column">
              <wp:posOffset>5618076</wp:posOffset>
            </wp:positionH>
            <wp:positionV relativeFrom="paragraph">
              <wp:posOffset>288</wp:posOffset>
            </wp:positionV>
            <wp:extent cx="1036320" cy="8534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36320" cy="853440"/>
                    </a:xfrm>
                    <a:prstGeom prst="rect">
                      <a:avLst/>
                    </a:prstGeom>
                  </pic:spPr>
                </pic:pic>
              </a:graphicData>
            </a:graphic>
          </wp:anchor>
        </w:drawing>
      </w:r>
      <w:r w:rsidR="009121DA">
        <w:t xml:space="preserve">    </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9121DA" w:rsidRPr="00CA4BBE">
        <w:rPr>
          <w:color w:val="002060"/>
        </w:rPr>
        <w:t>Northleaze C of E Primary School</w:t>
      </w:r>
    </w:p>
    <w:p w14:paraId="41B4CEFC" w14:textId="77777777" w:rsidR="009B075D" w:rsidRDefault="009B075D" w:rsidP="00CE0A53">
      <w:pPr>
        <w:rPr>
          <w:rFonts w:cs="Arial"/>
          <w:b/>
          <w:bCs/>
          <w:color w:val="002060"/>
          <w:sz w:val="28"/>
          <w:szCs w:val="28"/>
        </w:rPr>
      </w:pPr>
      <w:r>
        <w:rPr>
          <w:rFonts w:cs="Arial"/>
          <w:b/>
          <w:bCs/>
          <w:color w:val="002060"/>
          <w:sz w:val="28"/>
          <w:szCs w:val="28"/>
        </w:rPr>
        <w:t xml:space="preserve">          </w:t>
      </w:r>
      <w:r w:rsidR="00FF6E8E" w:rsidRPr="009B075D">
        <w:rPr>
          <w:rFonts w:cs="Arial"/>
          <w:b/>
          <w:bCs/>
          <w:color w:val="002060"/>
          <w:sz w:val="28"/>
          <w:szCs w:val="28"/>
        </w:rPr>
        <w:t>‘Let your light shine.’  (Matthew 5:16)</w:t>
      </w:r>
    </w:p>
    <w:p w14:paraId="230B2218" w14:textId="7BD551EC" w:rsidR="00CE0A53" w:rsidRPr="009B075D" w:rsidRDefault="009B075D" w:rsidP="00CE0A53">
      <w:pPr>
        <w:rPr>
          <w:rFonts w:cs="Arial"/>
          <w:b/>
          <w:bCs/>
          <w:color w:val="002060"/>
          <w:sz w:val="30"/>
          <w:szCs w:val="30"/>
        </w:rPr>
      </w:pPr>
      <w:r w:rsidRPr="009B075D">
        <w:rPr>
          <w:b/>
          <w:bCs/>
          <w:color w:val="002060"/>
          <w:sz w:val="30"/>
          <w:szCs w:val="30"/>
        </w:rPr>
        <w:t>Pupil Premium Strategy Statement 2021 - 2024</w:t>
      </w:r>
    </w:p>
    <w:p w14:paraId="2A7D54B2" w14:textId="25AE925E"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w:t>
      </w:r>
      <w:r w:rsidR="00F10B21">
        <w:rPr>
          <w:b w:val="0"/>
          <w:bCs/>
          <w:color w:val="auto"/>
          <w:sz w:val="24"/>
          <w:szCs w:val="24"/>
        </w:rPr>
        <w:t>202</w:t>
      </w:r>
      <w:r w:rsidR="00E12C8B">
        <w:rPr>
          <w:b w:val="0"/>
          <w:bCs/>
          <w:color w:val="auto"/>
          <w:sz w:val="24"/>
          <w:szCs w:val="24"/>
        </w:rPr>
        <w:t>4</w:t>
      </w:r>
      <w:r w:rsidR="00F10B21">
        <w:rPr>
          <w:b w:val="0"/>
          <w:bCs/>
          <w:color w:val="auto"/>
          <w:sz w:val="24"/>
          <w:szCs w:val="24"/>
        </w:rPr>
        <w:t xml:space="preserve"> - 202</w:t>
      </w:r>
      <w:r w:rsidR="00E12C8B">
        <w:rPr>
          <w:b w:val="0"/>
          <w:bCs/>
          <w:color w:val="auto"/>
          <w:sz w:val="24"/>
          <w:szCs w:val="24"/>
        </w:rPr>
        <w:t>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rsidP="0000079A">
      <w:pPr>
        <w:pStyle w:val="Heading2"/>
        <w:spacing w:before="0"/>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232"/>
        <w:gridCol w:w="3254"/>
      </w:tblGrid>
      <w:tr w:rsidR="00E66558" w14:paraId="2A7D54B7"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B8529C6" w:rsidR="00E66558" w:rsidRDefault="00F0724F">
            <w:pPr>
              <w:pStyle w:val="TableRow"/>
            </w:pPr>
            <w:r>
              <w:t xml:space="preserve">Northleaze C of E Primary School </w:t>
            </w:r>
          </w:p>
        </w:tc>
      </w:tr>
      <w:tr w:rsidR="00E66558" w14:paraId="2A7D54BD"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8984BC0" w:rsidR="00E66558" w:rsidRDefault="00524894" w:rsidP="00256117">
            <w:pPr>
              <w:pStyle w:val="TableRow"/>
              <w:ind w:left="0"/>
            </w:pPr>
            <w:r>
              <w:t>1</w:t>
            </w:r>
            <w:r w:rsidR="00C21279">
              <w:t>8</w:t>
            </w:r>
            <w:r w:rsidR="00242548">
              <w:t>1</w:t>
            </w:r>
          </w:p>
        </w:tc>
      </w:tr>
      <w:tr w:rsidR="00E66558" w14:paraId="2A7D54C0"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639583D" w:rsidR="00E66558" w:rsidRPr="00256117" w:rsidRDefault="00A41B47" w:rsidP="00256117">
            <w:pPr>
              <w:pStyle w:val="TableRow"/>
              <w:ind w:left="0"/>
            </w:pPr>
            <w:r>
              <w:t>1.7%</w:t>
            </w:r>
          </w:p>
        </w:tc>
      </w:tr>
      <w:tr w:rsidR="00696B28" w14:paraId="777175E8"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40FA7" w14:textId="1D78ACB4" w:rsidR="00696B28" w:rsidRDefault="00696B28">
            <w:pPr>
              <w:pStyle w:val="TableRow"/>
            </w:pPr>
            <w:r>
              <w:t xml:space="preserve">Service pupils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93FCD" w14:textId="7A65C4D6" w:rsidR="00696B28" w:rsidRPr="00256117" w:rsidRDefault="009E3374" w:rsidP="00214A26">
            <w:pPr>
              <w:pStyle w:val="TableRow"/>
              <w:ind w:left="0"/>
            </w:pPr>
            <w:r>
              <w:t>7.2%</w:t>
            </w:r>
          </w:p>
        </w:tc>
      </w:tr>
      <w:tr w:rsidR="00E66558" w14:paraId="2A7D54C3"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1BF89F4" w:rsidR="00E66558" w:rsidRDefault="009D71E8" w:rsidP="00E326C4">
            <w:pPr>
              <w:pStyle w:val="TableRow"/>
            </w:pPr>
            <w:r>
              <w:rPr>
                <w:szCs w:val="22"/>
              </w:rPr>
              <w:t xml:space="preserve">Academic year/years that our current pupil premium strategy plan covers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B0FBE" w14:textId="77777777" w:rsidR="00C73383" w:rsidRPr="00E27862" w:rsidRDefault="00C73383" w:rsidP="00C73383">
            <w:pPr>
              <w:pStyle w:val="TableRow"/>
              <w:rPr>
                <w:color w:val="auto"/>
              </w:rPr>
            </w:pPr>
            <w:r w:rsidRPr="00E27862">
              <w:rPr>
                <w:color w:val="auto"/>
              </w:rPr>
              <w:t xml:space="preserve">2021/2022 to </w:t>
            </w:r>
          </w:p>
          <w:p w14:paraId="2A7D54C2" w14:textId="6C57C1E4" w:rsidR="00E66558" w:rsidRDefault="00C73383" w:rsidP="00C73383">
            <w:pPr>
              <w:pStyle w:val="TableRow"/>
            </w:pPr>
            <w:r w:rsidRPr="00E27862">
              <w:rPr>
                <w:color w:val="auto"/>
              </w:rPr>
              <w:t>2024/2025</w:t>
            </w:r>
          </w:p>
        </w:tc>
      </w:tr>
      <w:tr w:rsidR="00E66558" w14:paraId="2A7D54C6"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C5F0FEC" w:rsidR="00E66558" w:rsidRDefault="00696B28">
            <w:pPr>
              <w:pStyle w:val="TableRow"/>
            </w:pPr>
            <w:r>
              <w:t>December 2021</w:t>
            </w:r>
          </w:p>
        </w:tc>
      </w:tr>
      <w:tr w:rsidR="00214A26" w14:paraId="44BE80CD"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03584" w14:textId="3EEFBFAC" w:rsidR="00214A26" w:rsidRDefault="00214A26">
            <w:pPr>
              <w:pStyle w:val="TableRow"/>
              <w:rPr>
                <w:szCs w:val="22"/>
              </w:rPr>
            </w:pPr>
            <w:r>
              <w:rPr>
                <w:szCs w:val="22"/>
              </w:rPr>
              <w:t xml:space="preserve">Date this statement was updated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1CAD1" w14:textId="1F8C4AE0" w:rsidR="00214A26" w:rsidRDefault="00214A26">
            <w:pPr>
              <w:pStyle w:val="TableRow"/>
            </w:pPr>
            <w:r>
              <w:t>December 202</w:t>
            </w:r>
            <w:r w:rsidR="009E3374">
              <w:t>4</w:t>
            </w:r>
          </w:p>
        </w:tc>
      </w:tr>
      <w:tr w:rsidR="00E66558" w14:paraId="2A7D54C9"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8495A71" w:rsidR="00E66558" w:rsidRDefault="00696B28">
            <w:pPr>
              <w:pStyle w:val="TableRow"/>
            </w:pPr>
            <w:r>
              <w:t>December 202</w:t>
            </w:r>
            <w:r w:rsidR="009E3374">
              <w:t>5</w:t>
            </w:r>
          </w:p>
        </w:tc>
      </w:tr>
      <w:tr w:rsidR="00E66558" w14:paraId="2A7D54CC"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202D622" w:rsidR="00E66558" w:rsidRDefault="009E3374" w:rsidP="00696B28">
            <w:pPr>
              <w:pStyle w:val="TableRow"/>
            </w:pPr>
            <w:r>
              <w:t>Jenny Campbell</w:t>
            </w:r>
          </w:p>
        </w:tc>
      </w:tr>
      <w:tr w:rsidR="00E66558" w14:paraId="2A7D54CF"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D26136C" w:rsidR="00E66558" w:rsidRDefault="00527671">
            <w:pPr>
              <w:pStyle w:val="TableRow"/>
            </w:pPr>
            <w:r>
              <w:t>Joe Thompson</w:t>
            </w:r>
            <w:r w:rsidR="00214A26">
              <w:t xml:space="preserve"> </w:t>
            </w:r>
          </w:p>
        </w:tc>
      </w:tr>
      <w:tr w:rsidR="00E66558" w14:paraId="2A7D54D2"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C3FF7BD" w:rsidR="00E66558" w:rsidRDefault="00527671">
            <w:pPr>
              <w:pStyle w:val="TableRow"/>
            </w:pPr>
            <w:r>
              <w:t>John Davies/Claire Pringle</w:t>
            </w:r>
            <w:r w:rsidR="00696B28">
              <w:t xml:space="preserve"> </w:t>
            </w:r>
          </w:p>
        </w:tc>
      </w:tr>
      <w:bookmarkEnd w:id="2"/>
      <w:bookmarkEnd w:id="3"/>
      <w:bookmarkEnd w:id="4"/>
    </w:tbl>
    <w:p w14:paraId="2B884CB4" w14:textId="77777777" w:rsidR="0000079A" w:rsidRPr="0000079A" w:rsidRDefault="0000079A" w:rsidP="0000079A">
      <w:pPr>
        <w:spacing w:line="240" w:lineRule="auto"/>
        <w:rPr>
          <w:b/>
          <w:color w:val="104F75"/>
          <w:sz w:val="18"/>
          <w:szCs w:val="18"/>
        </w:rPr>
      </w:pPr>
    </w:p>
    <w:p w14:paraId="2A7D54D3" w14:textId="318DE49E" w:rsidR="00E66558" w:rsidRDefault="009D71E8" w:rsidP="0000079A">
      <w:pPr>
        <w:spacing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B819603" w:rsidR="0049331B" w:rsidRPr="001A10AF" w:rsidRDefault="0049331B" w:rsidP="003A44B9">
            <w:pPr>
              <w:pStyle w:val="TableRow"/>
            </w:pPr>
            <w:r w:rsidRPr="001A10AF">
              <w:t>£</w:t>
            </w:r>
            <w:r w:rsidR="00157261">
              <w:t>5,530</w:t>
            </w:r>
          </w:p>
        </w:tc>
      </w:tr>
      <w:tr w:rsidR="00DE5FEC" w14:paraId="4CA25AA4"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2485C" w14:textId="6D8F6995" w:rsidR="00DE5FEC" w:rsidRDefault="00DE5FEC">
            <w:pPr>
              <w:pStyle w:val="TableRow"/>
            </w:pPr>
            <w:r>
              <w:t xml:space="preserve">Service </w:t>
            </w:r>
            <w:r w:rsidR="00274DC5">
              <w:t>pupil premium funding</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EA665" w14:textId="7461C6FB" w:rsidR="00DE5FEC" w:rsidRPr="001A10AF" w:rsidRDefault="00274DC5" w:rsidP="009F3165">
            <w:pPr>
              <w:pStyle w:val="TableRow"/>
            </w:pPr>
            <w:r w:rsidRPr="001A10AF">
              <w:t>£</w:t>
            </w:r>
            <w:r w:rsidR="00113EBF">
              <w:t>4,420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99FED35" w:rsidR="00E66558" w:rsidRPr="001A10AF" w:rsidRDefault="009D71E8">
            <w:pPr>
              <w:pStyle w:val="TableRow"/>
            </w:pPr>
            <w:r w:rsidRPr="001A10AF">
              <w:t>£</w:t>
            </w:r>
            <w:r w:rsidR="007D1E4A">
              <w:t>0</w:t>
            </w:r>
          </w:p>
        </w:tc>
      </w:tr>
      <w:tr w:rsidR="00DA1932" w14:paraId="039E1D97"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B4E8A" w14:textId="77777777" w:rsidR="00DA1932" w:rsidRDefault="006D312E">
            <w:pPr>
              <w:pStyle w:val="TableRow"/>
            </w:pPr>
            <w:r>
              <w:t>Total budget for this academic year</w:t>
            </w:r>
          </w:p>
          <w:p w14:paraId="35A8B9B0" w14:textId="59F97A7D" w:rsidR="006D312E" w:rsidRDefault="006D312E">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86CAE" w14:textId="1B15CC05" w:rsidR="00DA1932" w:rsidRPr="001A10AF" w:rsidRDefault="007823D2">
            <w:pPr>
              <w:pStyle w:val="TableRow"/>
            </w:pPr>
            <w:r>
              <w:t>£</w:t>
            </w:r>
            <w:r w:rsidR="007D1E4A">
              <w:t>9,950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C2E25" w14:textId="007F28A2" w:rsidR="00274DC5" w:rsidRPr="00666CFA" w:rsidRDefault="00274DC5" w:rsidP="00274DC5">
            <w:pPr>
              <w:spacing w:before="120"/>
              <w:rPr>
                <w:rFonts w:cs="Arial"/>
                <w:shd w:val="clear" w:color="auto" w:fill="FFFFFF"/>
              </w:rPr>
            </w:pPr>
            <w:r w:rsidRPr="00666CFA">
              <w:rPr>
                <w:rFonts w:cs="Arial"/>
                <w:shd w:val="clear" w:color="auto" w:fill="FFFFFF"/>
              </w:rPr>
              <w:t>Improving the outcomes</w:t>
            </w:r>
            <w:r w:rsidR="00204ABB">
              <w:rPr>
                <w:rFonts w:cs="Arial"/>
                <w:shd w:val="clear" w:color="auto" w:fill="FFFFFF"/>
              </w:rPr>
              <w:t>, and therefore life chances and choices,</w:t>
            </w:r>
            <w:r w:rsidRPr="00666CFA">
              <w:rPr>
                <w:rFonts w:cs="Arial"/>
                <w:shd w:val="clear" w:color="auto" w:fill="FFFFFF"/>
              </w:rPr>
              <w:t xml:space="preserve"> of our disadvantaged pupils is a key priority for both </w:t>
            </w:r>
            <w:r>
              <w:rPr>
                <w:rFonts w:cs="Arial"/>
                <w:shd w:val="clear" w:color="auto" w:fill="FFFFFF"/>
              </w:rPr>
              <w:t>Northleaze</w:t>
            </w:r>
            <w:r w:rsidRPr="00666CFA">
              <w:rPr>
                <w:rFonts w:cs="Arial"/>
                <w:shd w:val="clear" w:color="auto" w:fill="FFFFFF"/>
              </w:rPr>
              <w:t xml:space="preserve"> </w:t>
            </w:r>
            <w:r w:rsidR="00B126E9">
              <w:rPr>
                <w:rFonts w:cs="Arial"/>
                <w:shd w:val="clear" w:color="auto" w:fill="FFFFFF"/>
              </w:rPr>
              <w:t xml:space="preserve">School </w:t>
            </w:r>
            <w:r w:rsidRPr="00666CFA">
              <w:rPr>
                <w:rFonts w:cs="Arial"/>
                <w:shd w:val="clear" w:color="auto" w:fill="FFFFFF"/>
              </w:rPr>
              <w:t xml:space="preserve">and </w:t>
            </w:r>
            <w:r w:rsidR="00B03FC6">
              <w:rPr>
                <w:rFonts w:cs="Arial"/>
                <w:shd w:val="clear" w:color="auto" w:fill="FFFFFF"/>
              </w:rPr>
              <w:t>our</w:t>
            </w:r>
            <w:r w:rsidRPr="00666CFA">
              <w:rPr>
                <w:rFonts w:cs="Arial"/>
                <w:shd w:val="clear" w:color="auto" w:fill="FFFFFF"/>
              </w:rPr>
              <w:t xml:space="preserve"> Trust (Lighthouse Schools Partnership).  We work towards achieving the </w:t>
            </w:r>
            <w:hyperlink r:id="rId13" w:history="1">
              <w:r w:rsidRPr="006F5D4E">
                <w:rPr>
                  <w:rStyle w:val="Hyperlink"/>
                  <w:rFonts w:cs="Arial"/>
                  <w:shd w:val="clear" w:color="auto" w:fill="FFFFFF"/>
                </w:rPr>
                <w:t>Trust Strategic Plan</w:t>
              </w:r>
            </w:hyperlink>
            <w:r w:rsidRPr="00666CFA">
              <w:rPr>
                <w:rFonts w:cs="Arial"/>
                <w:shd w:val="clear" w:color="auto" w:fill="FFFFFF"/>
              </w:rPr>
              <w:t xml:space="preserve"> and these objectives form a key part of our </w:t>
            </w:r>
            <w:r w:rsidR="000322F7">
              <w:rPr>
                <w:rFonts w:cs="Arial"/>
                <w:shd w:val="clear" w:color="auto" w:fill="FFFFFF"/>
              </w:rPr>
              <w:t>School Development Plan</w:t>
            </w:r>
            <w:r w:rsidR="00996C97">
              <w:rPr>
                <w:rFonts w:cs="Arial"/>
                <w:shd w:val="clear" w:color="auto" w:fill="FFFFFF"/>
              </w:rPr>
              <w:t xml:space="preserve"> each year</w:t>
            </w:r>
            <w:r w:rsidR="000322F7">
              <w:rPr>
                <w:rFonts w:cs="Arial"/>
                <w:shd w:val="clear" w:color="auto" w:fill="FFFFFF"/>
              </w:rPr>
              <w:t>.</w:t>
            </w:r>
            <w:r w:rsidRPr="00666CFA">
              <w:rPr>
                <w:rFonts w:cs="Arial"/>
                <w:shd w:val="clear" w:color="auto" w:fill="FFFFFF"/>
              </w:rPr>
              <w:t xml:space="preserve"> </w:t>
            </w:r>
          </w:p>
          <w:p w14:paraId="3E12F30B" w14:textId="370662A5" w:rsidR="00274DC5" w:rsidRPr="00666CFA" w:rsidRDefault="00274DC5" w:rsidP="00274DC5">
            <w:pPr>
              <w:spacing w:before="120"/>
              <w:rPr>
                <w:rFonts w:cs="Arial"/>
                <w:shd w:val="clear" w:color="auto" w:fill="FFFFFF"/>
              </w:rPr>
            </w:pPr>
            <w:r w:rsidRPr="00666CFA">
              <w:rPr>
                <w:rFonts w:cs="Arial"/>
                <w:shd w:val="clear" w:color="auto" w:fill="FFFFFF"/>
              </w:rPr>
              <w:t xml:space="preserve">The </w:t>
            </w:r>
            <w:hyperlink r:id="rId14" w:history="1">
              <w:r w:rsidRPr="005D14A6">
                <w:rPr>
                  <w:rStyle w:val="Hyperlink"/>
                  <w:rFonts w:cs="Arial"/>
                  <w:shd w:val="clear" w:color="auto" w:fill="FFFFFF"/>
                </w:rPr>
                <w:t xml:space="preserve">Trust Disadvantaged </w:t>
              </w:r>
              <w:r w:rsidR="005D14A6" w:rsidRPr="005D14A6">
                <w:rPr>
                  <w:rStyle w:val="Hyperlink"/>
                  <w:rFonts w:cs="Arial"/>
                  <w:shd w:val="clear" w:color="auto" w:fill="FFFFFF"/>
                </w:rPr>
                <w:t>Strategy</w:t>
              </w:r>
            </w:hyperlink>
            <w:r w:rsidR="005D14A6">
              <w:rPr>
                <w:rFonts w:cs="Arial"/>
                <w:shd w:val="clear" w:color="auto" w:fill="FFFFFF"/>
              </w:rPr>
              <w:t xml:space="preserve"> </w:t>
            </w:r>
            <w:r w:rsidRPr="00666CFA">
              <w:rPr>
                <w:rFonts w:cs="Arial"/>
                <w:shd w:val="clear" w:color="auto" w:fill="FFFFFF"/>
              </w:rPr>
              <w:t>draws on evidence and research from the EEF</w:t>
            </w:r>
            <w:r w:rsidR="00F54539">
              <w:rPr>
                <w:rFonts w:cs="Arial"/>
                <w:shd w:val="clear" w:color="auto" w:fill="FFFFFF"/>
              </w:rPr>
              <w:t xml:space="preserve"> and </w:t>
            </w:r>
            <w:r w:rsidR="00F54539" w:rsidRPr="00F54539">
              <w:rPr>
                <w:rFonts w:cs="Arial"/>
                <w:shd w:val="clear" w:color="auto" w:fill="FFFFFF"/>
              </w:rPr>
              <w:t xml:space="preserve">current advice and best practice as outlined by Marc Rowland (2021) in his book </w:t>
            </w:r>
            <w:r w:rsidR="00393FCF">
              <w:rPr>
                <w:rFonts w:cs="Arial"/>
                <w:shd w:val="clear" w:color="auto" w:fill="FFFFFF"/>
              </w:rPr>
              <w:t>‘</w:t>
            </w:r>
            <w:hyperlink r:id="rId15" w:history="1">
              <w:r w:rsidR="00F54539" w:rsidRPr="00F54539">
                <w:rPr>
                  <w:rStyle w:val="Hyperlink"/>
                  <w:rFonts w:cs="Arial"/>
                  <w:shd w:val="clear" w:color="auto" w:fill="FFFFFF"/>
                </w:rPr>
                <w:t>Addressing Educational Disadvantage in schools and colleges</w:t>
              </w:r>
              <w:r w:rsidR="00393FCF">
                <w:rPr>
                  <w:rStyle w:val="Hyperlink"/>
                  <w:rFonts w:cs="Arial"/>
                  <w:shd w:val="clear" w:color="auto" w:fill="FFFFFF"/>
                </w:rPr>
                <w:t>’</w:t>
              </w:r>
            </w:hyperlink>
            <w:r w:rsidRPr="00666CFA">
              <w:rPr>
                <w:rFonts w:cs="Arial"/>
                <w:shd w:val="clear" w:color="auto" w:fill="FFFFFF"/>
              </w:rPr>
              <w:t xml:space="preserve"> to develop its policy. As a school</w:t>
            </w:r>
            <w:r w:rsidR="00E326C4">
              <w:rPr>
                <w:rFonts w:cs="Arial"/>
                <w:shd w:val="clear" w:color="auto" w:fill="FFFFFF"/>
              </w:rPr>
              <w:t>,</w:t>
            </w:r>
            <w:r w:rsidRPr="00666CFA">
              <w:rPr>
                <w:rFonts w:cs="Arial"/>
                <w:shd w:val="clear" w:color="auto" w:fill="FFFFFF"/>
              </w:rPr>
              <w:t xml:space="preserve"> we have developed our </w:t>
            </w:r>
            <w:r w:rsidR="00996C97">
              <w:rPr>
                <w:rFonts w:cs="Arial"/>
                <w:shd w:val="clear" w:color="auto" w:fill="FFFFFF"/>
              </w:rPr>
              <w:t>Disadvantaged Strategy</w:t>
            </w:r>
            <w:r>
              <w:rPr>
                <w:rFonts w:cs="Arial"/>
                <w:shd w:val="clear" w:color="auto" w:fill="FFFFFF"/>
              </w:rPr>
              <w:t xml:space="preserve"> to</w:t>
            </w:r>
            <w:r w:rsidRPr="00666CFA">
              <w:rPr>
                <w:rFonts w:cs="Arial"/>
                <w:shd w:val="clear" w:color="auto" w:fill="FFFFFF"/>
              </w:rPr>
              <w:t xml:space="preserve"> build</w:t>
            </w:r>
            <w:r>
              <w:rPr>
                <w:rFonts w:cs="Arial"/>
                <w:shd w:val="clear" w:color="auto" w:fill="FFFFFF"/>
              </w:rPr>
              <w:t xml:space="preserve"> </w:t>
            </w:r>
            <w:r w:rsidRPr="00666CFA">
              <w:rPr>
                <w:rFonts w:cs="Arial"/>
                <w:shd w:val="clear" w:color="auto" w:fill="FFFFFF"/>
              </w:rPr>
              <w:t>on these principles</w:t>
            </w:r>
            <w:r w:rsidR="007C3991">
              <w:rPr>
                <w:rFonts w:cs="Arial"/>
                <w:shd w:val="clear" w:color="auto" w:fill="FFFFFF"/>
              </w:rPr>
              <w:t xml:space="preserve">, </w:t>
            </w:r>
            <w:r w:rsidR="00390F25">
              <w:rPr>
                <w:rFonts w:cs="Arial"/>
                <w:shd w:val="clear" w:color="auto" w:fill="FFFFFF"/>
              </w:rPr>
              <w:t>aiming to e</w:t>
            </w:r>
            <w:r w:rsidR="00CE4E8A" w:rsidRPr="00CE4E8A">
              <w:rPr>
                <w:rFonts w:cs="Arial"/>
                <w:shd w:val="clear" w:color="auto" w:fill="FFFFFF"/>
              </w:rPr>
              <w:t xml:space="preserve">nsure that the needs of all </w:t>
            </w:r>
            <w:r w:rsidR="007C3991">
              <w:rPr>
                <w:rFonts w:cs="Arial"/>
                <w:shd w:val="clear" w:color="auto" w:fill="FFFFFF"/>
              </w:rPr>
              <w:t xml:space="preserve">disadvantaged </w:t>
            </w:r>
            <w:r w:rsidR="00CE4E8A" w:rsidRPr="00CE4E8A">
              <w:rPr>
                <w:rFonts w:cs="Arial"/>
                <w:shd w:val="clear" w:color="auto" w:fill="FFFFFF"/>
              </w:rPr>
              <w:t>pupils are met effectively so that the attainment and progress gaps between disadvantaged and non-disadvantaged students and pupils closes.</w:t>
            </w:r>
            <w:r w:rsidR="006E4EAB">
              <w:rPr>
                <w:rFonts w:cs="Arial"/>
                <w:shd w:val="clear" w:color="auto" w:fill="FFFFFF"/>
              </w:rPr>
              <w:t xml:space="preserve"> </w:t>
            </w:r>
            <w:r w:rsidR="006E4EAB" w:rsidRPr="006E4EAB">
              <w:rPr>
                <w:rFonts w:cs="Arial"/>
                <w:shd w:val="clear" w:color="auto" w:fill="FFFFFF"/>
              </w:rPr>
              <w:t>Th</w:t>
            </w:r>
            <w:r w:rsidR="00A90B6C">
              <w:rPr>
                <w:rFonts w:cs="Arial"/>
                <w:shd w:val="clear" w:color="auto" w:fill="FFFFFF"/>
              </w:rPr>
              <w:t>e</w:t>
            </w:r>
            <w:r w:rsidR="006E4EAB" w:rsidRPr="006E4EAB">
              <w:rPr>
                <w:rFonts w:cs="Arial"/>
                <w:shd w:val="clear" w:color="auto" w:fill="FFFFFF"/>
              </w:rPr>
              <w:t xml:space="preserve"> strategy, whilst specifically aimed at </w:t>
            </w:r>
            <w:r w:rsidR="00A90B6C">
              <w:rPr>
                <w:rFonts w:cs="Arial"/>
                <w:shd w:val="clear" w:color="auto" w:fill="FFFFFF"/>
              </w:rPr>
              <w:t xml:space="preserve">improving </w:t>
            </w:r>
            <w:r w:rsidR="00311DC3">
              <w:rPr>
                <w:rFonts w:cs="Arial"/>
                <w:shd w:val="clear" w:color="auto" w:fill="FFFFFF"/>
              </w:rPr>
              <w:t xml:space="preserve">the educational provision </w:t>
            </w:r>
            <w:r w:rsidR="00D67433">
              <w:rPr>
                <w:rFonts w:cs="Arial"/>
                <w:shd w:val="clear" w:color="auto" w:fill="FFFFFF"/>
              </w:rPr>
              <w:t xml:space="preserve">and outcomes for </w:t>
            </w:r>
            <w:r w:rsidR="006E4EAB" w:rsidRPr="006E4EAB">
              <w:rPr>
                <w:rFonts w:cs="Arial"/>
                <w:shd w:val="clear" w:color="auto" w:fill="FFFFFF"/>
              </w:rPr>
              <w:t xml:space="preserve">disadvantaged pupils, should also positively impact progress and education of all learners within our </w:t>
            </w:r>
            <w:r w:rsidR="00D67433">
              <w:rPr>
                <w:rFonts w:cs="Arial"/>
                <w:shd w:val="clear" w:color="auto" w:fill="FFFFFF"/>
              </w:rPr>
              <w:t xml:space="preserve">school. </w:t>
            </w:r>
          </w:p>
          <w:p w14:paraId="41DAAB60" w14:textId="03BCC07C" w:rsidR="003F5B21" w:rsidRDefault="00274DC5" w:rsidP="00274DC5">
            <w:pPr>
              <w:spacing w:before="120"/>
              <w:rPr>
                <w:rStyle w:val="markedcontent"/>
                <w:rFonts w:cs="Arial"/>
                <w:shd w:val="clear" w:color="auto" w:fill="FFFFFF"/>
              </w:rPr>
            </w:pPr>
            <w:r w:rsidRPr="00666CFA">
              <w:rPr>
                <w:rStyle w:val="markedcontent"/>
                <w:rFonts w:cs="Arial"/>
                <w:shd w:val="clear" w:color="auto" w:fill="FFFFFF"/>
              </w:rPr>
              <w:t xml:space="preserve">The Trust has a responsibility to support and challenge </w:t>
            </w:r>
            <w:r w:rsidR="00E326C4">
              <w:rPr>
                <w:rStyle w:val="markedcontent"/>
                <w:rFonts w:cs="Arial"/>
                <w:shd w:val="clear" w:color="auto" w:fill="FFFFFF"/>
              </w:rPr>
              <w:t>its schools in ensuring that</w:t>
            </w:r>
            <w:r w:rsidRPr="00666CFA">
              <w:rPr>
                <w:rStyle w:val="markedcontent"/>
                <w:rFonts w:cs="Arial"/>
                <w:shd w:val="clear" w:color="auto" w:fill="FFFFFF"/>
              </w:rPr>
              <w:t xml:space="preserve"> pupils identified as being at risk of underachieving due to disadvantage have the same opportunities as other pupils to achieve and therefore succeed. The Trust believes the most effective way to ensure equal opportunities for all is to remove the barriers to underachievement for identified pupils at the earliest possible opportunity. The recent report by the Education Endowment Fund (EFF) entitled  </w:t>
            </w:r>
            <w:hyperlink r:id="rId16" w:history="1">
              <w:r w:rsidR="00E326C4" w:rsidRPr="00D03362">
                <w:rPr>
                  <w:rStyle w:val="Hyperlink"/>
                  <w:rFonts w:cs="Arial"/>
                  <w:shd w:val="clear" w:color="auto" w:fill="FFFFFF"/>
                </w:rPr>
                <w:t>‘</w:t>
              </w:r>
              <w:r w:rsidRPr="00D03362">
                <w:rPr>
                  <w:rStyle w:val="Hyperlink"/>
                  <w:rFonts w:cs="Arial"/>
                  <w:shd w:val="clear" w:color="auto" w:fill="FFFFFF"/>
                </w:rPr>
                <w:t>EEF Guide to the Pupil Premium 2019</w:t>
              </w:r>
              <w:r w:rsidR="00F709EB">
                <w:rPr>
                  <w:rStyle w:val="Hyperlink"/>
                  <w:rFonts w:cs="Arial"/>
                  <w:shd w:val="clear" w:color="auto" w:fill="FFFFFF"/>
                </w:rPr>
                <w:t xml:space="preserve"> </w:t>
              </w:r>
              <w:r w:rsidR="00F709EB">
                <w:rPr>
                  <w:rStyle w:val="Hyperlink"/>
                </w:rPr>
                <w:t>(updated in 2023)</w:t>
              </w:r>
              <w:r w:rsidR="00E326C4" w:rsidRPr="00D03362">
                <w:rPr>
                  <w:rStyle w:val="Hyperlink"/>
                  <w:rFonts w:cs="Arial"/>
                  <w:shd w:val="clear" w:color="auto" w:fill="FFFFFF"/>
                </w:rPr>
                <w:t>’</w:t>
              </w:r>
            </w:hyperlink>
            <w:r w:rsidRPr="00666CFA">
              <w:rPr>
                <w:rStyle w:val="markedcontent"/>
                <w:rFonts w:cs="Arial"/>
                <w:shd w:val="clear" w:color="auto" w:fill="FFFFFF"/>
              </w:rPr>
              <w:t>, as well as the EFF report entitled</w:t>
            </w:r>
            <w:r w:rsidR="00E326C4">
              <w:rPr>
                <w:rStyle w:val="markedcontent"/>
                <w:rFonts w:cs="Arial"/>
                <w:shd w:val="clear" w:color="auto" w:fill="FFFFFF"/>
              </w:rPr>
              <w:t xml:space="preserve"> </w:t>
            </w:r>
            <w:hyperlink r:id="rId17" w:history="1">
              <w:r w:rsidR="00E326C4" w:rsidRPr="00F709EB">
                <w:rPr>
                  <w:rStyle w:val="Hyperlink"/>
                  <w:rFonts w:cs="Arial"/>
                  <w:shd w:val="clear" w:color="auto" w:fill="FFFFFF"/>
                </w:rPr>
                <w:t>‘The Attainment Gap 2017</w:t>
              </w:r>
              <w:r w:rsidR="00431F28" w:rsidRPr="00F709EB">
                <w:rPr>
                  <w:rStyle w:val="Hyperlink"/>
                  <w:rFonts w:cs="Arial"/>
                  <w:shd w:val="clear" w:color="auto" w:fill="FFFFFF"/>
                </w:rPr>
                <w:t>’</w:t>
              </w:r>
            </w:hyperlink>
            <w:r w:rsidRPr="00666CFA">
              <w:rPr>
                <w:rStyle w:val="markedcontent"/>
                <w:rFonts w:cs="Arial"/>
                <w:shd w:val="clear" w:color="auto" w:fill="FFFFFF"/>
              </w:rPr>
              <w:t xml:space="preserve">; and the previous joint report between the EEF and the Sutton Trust entitled </w:t>
            </w:r>
            <w:r w:rsidR="00E326C4">
              <w:rPr>
                <w:rStyle w:val="markedcontent"/>
                <w:rFonts w:cs="Arial"/>
                <w:shd w:val="clear" w:color="auto" w:fill="FFFFFF"/>
              </w:rPr>
              <w:t>‘</w:t>
            </w:r>
            <w:hyperlink r:id="rId18" w:history="1">
              <w:r w:rsidRPr="00264A66">
                <w:rPr>
                  <w:rStyle w:val="Hyperlink"/>
                  <w:rFonts w:cs="Arial"/>
                  <w:shd w:val="clear" w:color="auto" w:fill="FFFFFF"/>
                </w:rPr>
                <w:t>Pupil Premium: The Next Steps (2015)</w:t>
              </w:r>
              <w:r w:rsidR="00E326C4" w:rsidRPr="00264A66">
                <w:rPr>
                  <w:rStyle w:val="Hyperlink"/>
                  <w:rFonts w:cs="Arial"/>
                  <w:shd w:val="clear" w:color="auto" w:fill="FFFFFF"/>
                </w:rPr>
                <w:t>’</w:t>
              </w:r>
            </w:hyperlink>
            <w:r w:rsidRPr="00666CFA">
              <w:rPr>
                <w:rStyle w:val="markedcontent"/>
                <w:rFonts w:cs="Arial"/>
                <w:shd w:val="clear" w:color="auto" w:fill="FFFFFF"/>
              </w:rPr>
              <w:t xml:space="preserve"> all refer to the fact that the most effective learning opportunities for pupils</w:t>
            </w:r>
            <w:r>
              <w:rPr>
                <w:rStyle w:val="markedcontent"/>
                <w:rFonts w:cs="Arial"/>
                <w:shd w:val="clear" w:color="auto" w:fill="FFFFFF"/>
              </w:rPr>
              <w:t>,</w:t>
            </w:r>
            <w:r w:rsidRPr="00666CFA">
              <w:rPr>
                <w:rStyle w:val="markedcontent"/>
                <w:rFonts w:cs="Arial"/>
                <w:shd w:val="clear" w:color="auto" w:fill="FFFFFF"/>
              </w:rPr>
              <w:t xml:space="preserve"> who are disadvantaged</w:t>
            </w:r>
            <w:r>
              <w:rPr>
                <w:rStyle w:val="markedcontent"/>
                <w:rFonts w:cs="Arial"/>
                <w:shd w:val="clear" w:color="auto" w:fill="FFFFFF"/>
              </w:rPr>
              <w:t>,</w:t>
            </w:r>
            <w:r w:rsidRPr="00666CFA">
              <w:rPr>
                <w:rStyle w:val="markedcontent"/>
                <w:rFonts w:cs="Arial"/>
                <w:shd w:val="clear" w:color="auto" w:fill="FFFFFF"/>
              </w:rPr>
              <w:t xml:space="preserve"> are those that are based on early identification, high quality teaching, employment of proven and research based interventions whi</w:t>
            </w:r>
            <w:r w:rsidR="00E326C4">
              <w:rPr>
                <w:rStyle w:val="markedcontent"/>
                <w:rFonts w:cs="Arial"/>
                <w:shd w:val="clear" w:color="auto" w:fill="FFFFFF"/>
              </w:rPr>
              <w:t>ch accelerate progress early on</w:t>
            </w:r>
            <w:r w:rsidRPr="00666CFA">
              <w:rPr>
                <w:rStyle w:val="markedcontent"/>
                <w:rFonts w:cs="Arial"/>
                <w:shd w:val="clear" w:color="auto" w:fill="FFFFFF"/>
              </w:rPr>
              <w:t xml:space="preserve"> and, importantly, learning that is tied in with ‘memorable experiences’.  </w:t>
            </w:r>
            <w:r w:rsidRPr="00666CFA">
              <w:rPr>
                <w:rFonts w:cs="Arial"/>
                <w:shd w:val="clear" w:color="auto" w:fill="FFFFFF"/>
              </w:rPr>
              <w:br/>
            </w:r>
            <w:r w:rsidRPr="00666CFA">
              <w:rPr>
                <w:rFonts w:cs="Arial"/>
                <w:shd w:val="clear" w:color="auto" w:fill="FFFFFF"/>
              </w:rPr>
              <w:br/>
            </w:r>
            <w:r w:rsidRPr="00666CFA">
              <w:rPr>
                <w:rStyle w:val="markedcontent"/>
                <w:rFonts w:cs="Arial"/>
                <w:shd w:val="clear" w:color="auto" w:fill="FFFFFF"/>
              </w:rPr>
              <w:t xml:space="preserve">The Education Endowment Foundation has identified a tiered approach (good practice) to spending for pupils identified as disadvantaged: </w:t>
            </w:r>
            <w:r w:rsidRPr="00666CFA">
              <w:rPr>
                <w:rFonts w:cs="Arial"/>
                <w:shd w:val="clear" w:color="auto" w:fill="FFFFFF"/>
              </w:rPr>
              <w:br/>
            </w:r>
            <w:r w:rsidRPr="00666CFA">
              <w:rPr>
                <w:rStyle w:val="markedcontent"/>
                <w:rFonts w:cs="Arial"/>
                <w:shd w:val="clear" w:color="auto" w:fill="FFFFFF"/>
              </w:rPr>
              <w:t xml:space="preserve"> </w:t>
            </w:r>
            <w:r w:rsidRPr="00666CFA">
              <w:rPr>
                <w:rFonts w:cs="Arial"/>
                <w:shd w:val="clear" w:color="auto" w:fill="FFFFFF"/>
              </w:rPr>
              <w:br/>
            </w:r>
            <w:r w:rsidRPr="00666CFA">
              <w:rPr>
                <w:rStyle w:val="markedcontent"/>
                <w:rFonts w:cs="Arial"/>
                <w:b/>
                <w:shd w:val="clear" w:color="auto" w:fill="FFFFFF"/>
              </w:rPr>
              <w:t>High quality teaching for all</w:t>
            </w:r>
            <w:r w:rsidRPr="00666CFA">
              <w:rPr>
                <w:rStyle w:val="markedcontent"/>
                <w:rFonts w:cs="Arial"/>
                <w:shd w:val="clear" w:color="auto" w:fill="FFFFFF"/>
              </w:rPr>
              <w:t xml:space="preserve"> </w:t>
            </w:r>
            <w:r>
              <w:rPr>
                <w:rStyle w:val="markedcontent"/>
                <w:rFonts w:cs="Arial"/>
                <w:shd w:val="clear" w:color="auto" w:fill="FFFFFF"/>
              </w:rPr>
              <w:t>–</w:t>
            </w:r>
            <w:r w:rsidRPr="00666CFA">
              <w:rPr>
                <w:rStyle w:val="markedcontent"/>
                <w:rFonts w:cs="Arial"/>
                <w:shd w:val="clear" w:color="auto" w:fill="FFFFFF"/>
              </w:rPr>
              <w:t xml:space="preserve"> Spending on improving teaching might include professional development, training and support for early career teachers</w:t>
            </w:r>
            <w:r w:rsidR="00687B0E">
              <w:rPr>
                <w:rStyle w:val="markedcontent"/>
                <w:rFonts w:cs="Arial"/>
                <w:shd w:val="clear" w:color="auto" w:fill="FFFFFF"/>
              </w:rPr>
              <w:t>,</w:t>
            </w:r>
            <w:r w:rsidR="00687B0E">
              <w:rPr>
                <w:rStyle w:val="markedcontent"/>
              </w:rPr>
              <w:t xml:space="preserve"> coaching and mentoring for all teachers,</w:t>
            </w:r>
            <w:r w:rsidRPr="00666CFA">
              <w:rPr>
                <w:rStyle w:val="markedcontent"/>
                <w:rFonts w:cs="Arial"/>
                <w:shd w:val="clear" w:color="auto" w:fill="FFFFFF"/>
              </w:rPr>
              <w:t xml:space="preserve"> and recruitment and retention. Ensuring an effective teacher is in front of every class, and that every teacher is supported to keep improving, is the key ingredient of a successful school and should rightly be the top priority for pupil premium spending. </w:t>
            </w:r>
          </w:p>
          <w:p w14:paraId="1EFD011F" w14:textId="2B99AEFB" w:rsidR="00274DC5" w:rsidRPr="00666CFA" w:rsidRDefault="00274DC5" w:rsidP="00274DC5">
            <w:pPr>
              <w:spacing w:before="120"/>
              <w:rPr>
                <w:rStyle w:val="markedcontent"/>
                <w:rFonts w:cs="Arial"/>
                <w:shd w:val="clear" w:color="auto" w:fill="FFFFFF"/>
              </w:rPr>
            </w:pPr>
            <w:r w:rsidRPr="00666CFA">
              <w:rPr>
                <w:rFonts w:cs="Arial"/>
                <w:shd w:val="clear" w:color="auto" w:fill="FFFFFF"/>
              </w:rPr>
              <w:lastRenderedPageBreak/>
              <w:br/>
            </w:r>
            <w:r w:rsidRPr="00666CFA">
              <w:rPr>
                <w:rStyle w:val="markedcontent"/>
                <w:rFonts w:cs="Arial"/>
                <w:b/>
                <w:shd w:val="clear" w:color="auto" w:fill="FFFFFF"/>
              </w:rPr>
              <w:t>Targeted academic support -</w:t>
            </w:r>
            <w:r w:rsidRPr="00666CFA">
              <w:rPr>
                <w:rStyle w:val="markedcontent"/>
                <w:rFonts w:cs="Arial"/>
                <w:shd w:val="clear" w:color="auto" w:fill="FFFFFF"/>
              </w:rPr>
              <w:t xml:space="preserve"> Evidence consistently shows the positive impact that targeted academic support can have, including on those who are not making good progress across the spectrum of achievement. Considering how classroom teachers and teaching assistants can provide targeted academic support, including how to link structured one-to-one or small group intervention to classroom teaching, is likely to be a key component of an effective pupil premium strategy.  </w:t>
            </w:r>
          </w:p>
          <w:p w14:paraId="6B20C71E" w14:textId="60E0D3FA" w:rsidR="00274DC5" w:rsidRPr="00666CFA" w:rsidRDefault="00274DC5" w:rsidP="00274DC5">
            <w:pPr>
              <w:spacing w:before="120"/>
              <w:rPr>
                <w:rStyle w:val="markedcontent"/>
                <w:rFonts w:cs="Arial"/>
                <w:shd w:val="clear" w:color="auto" w:fill="FFFFFF"/>
              </w:rPr>
            </w:pPr>
            <w:r w:rsidRPr="00666CFA">
              <w:rPr>
                <w:rFonts w:cs="Arial"/>
                <w:shd w:val="clear" w:color="auto" w:fill="FFFFFF"/>
              </w:rPr>
              <w:br/>
            </w:r>
            <w:r w:rsidRPr="00666CFA">
              <w:rPr>
                <w:rStyle w:val="markedcontent"/>
                <w:rFonts w:cs="Arial"/>
                <w:b/>
                <w:shd w:val="clear" w:color="auto" w:fill="FFFFFF"/>
              </w:rPr>
              <w:t>Wider strategies</w:t>
            </w:r>
            <w:r w:rsidRPr="00666CFA">
              <w:rPr>
                <w:rStyle w:val="markedcontent"/>
                <w:rFonts w:cs="Arial"/>
                <w:shd w:val="clear" w:color="auto" w:fill="FFFFFF"/>
              </w:rPr>
              <w:t xml:space="preserve"> - Wider strategies relate to the most significant non-academic barriers to success in school, including attendance, behaviour, and social and emotional support. While many barriers may be common between schools, it is also likely that the specific features of the community each school serves will affect spending in this category.</w:t>
            </w:r>
          </w:p>
          <w:p w14:paraId="6383C754" w14:textId="2ACE2ECE" w:rsidR="00274DC5" w:rsidRDefault="00274DC5" w:rsidP="00274DC5">
            <w:pPr>
              <w:spacing w:before="120"/>
              <w:rPr>
                <w:rStyle w:val="markedcontent"/>
              </w:rPr>
            </w:pPr>
            <w:r>
              <w:rPr>
                <w:rStyle w:val="markedcontent"/>
              </w:rPr>
              <w:t>Our aims for our disadvantaged pupils are</w:t>
            </w:r>
            <w:r w:rsidR="00E326C4">
              <w:rPr>
                <w:rStyle w:val="markedcontent"/>
              </w:rPr>
              <w:t xml:space="preserve"> to</w:t>
            </w:r>
            <w:r>
              <w:rPr>
                <w:rStyle w:val="markedcontent"/>
              </w:rPr>
              <w:t xml:space="preserve">: </w:t>
            </w:r>
          </w:p>
          <w:p w14:paraId="5182BE0D" w14:textId="12549122" w:rsidR="00274DC5" w:rsidRPr="00CF4F7D" w:rsidRDefault="00274DC5" w:rsidP="00274DC5">
            <w:pPr>
              <w:pStyle w:val="ListParagraph"/>
              <w:numPr>
                <w:ilvl w:val="0"/>
                <w:numId w:val="14"/>
              </w:numPr>
              <w:spacing w:before="120"/>
            </w:pPr>
            <w:r>
              <w:t>Remove barriers to learning created by poverty, family circumstance and back-ground</w:t>
            </w:r>
            <w:r w:rsidR="00BF53A4">
              <w:t>.</w:t>
            </w:r>
          </w:p>
          <w:p w14:paraId="1FC1DF14" w14:textId="515084AA" w:rsidR="00274DC5" w:rsidRPr="00CF4F7D" w:rsidRDefault="00274DC5" w:rsidP="00274DC5">
            <w:pPr>
              <w:pStyle w:val="ListParagraph"/>
              <w:numPr>
                <w:ilvl w:val="0"/>
                <w:numId w:val="14"/>
              </w:numPr>
              <w:spacing w:before="120"/>
            </w:pPr>
            <w:r>
              <w:t>Narrow the attainment gaps between disadvantaged pupils and their non-disadvantaged counterparts both within school and nationally</w:t>
            </w:r>
            <w:r w:rsidR="00BF53A4">
              <w:t>.</w:t>
            </w:r>
          </w:p>
          <w:p w14:paraId="6B97BA62" w14:textId="18FE5A42" w:rsidR="00274DC5" w:rsidRPr="00CF4F7D" w:rsidRDefault="00274DC5" w:rsidP="00274DC5">
            <w:pPr>
              <w:pStyle w:val="ListParagraph"/>
              <w:numPr>
                <w:ilvl w:val="0"/>
                <w:numId w:val="14"/>
              </w:numPr>
              <w:spacing w:before="120"/>
            </w:pPr>
            <w:r>
              <w:t>Ensure ALL pupils are able to read fluently and with good understanding to enable them to access the breadth of the curriculum</w:t>
            </w:r>
            <w:r w:rsidR="00BF53A4">
              <w:t>.</w:t>
            </w:r>
          </w:p>
          <w:p w14:paraId="21D7BA4A" w14:textId="77777777" w:rsidR="00E326C4" w:rsidRDefault="00274DC5" w:rsidP="00E326C4">
            <w:pPr>
              <w:pStyle w:val="ListParagraph"/>
              <w:numPr>
                <w:ilvl w:val="0"/>
                <w:numId w:val="14"/>
              </w:numPr>
              <w:spacing w:before="120"/>
            </w:pPr>
            <w:r>
              <w:t>Enable pupils to look after their social and emotional wellbeing and to develop resilience.</w:t>
            </w:r>
          </w:p>
          <w:p w14:paraId="2A7D54E9" w14:textId="5AFAB7C7" w:rsidR="00E66558" w:rsidRPr="00E326C4" w:rsidRDefault="00E326C4" w:rsidP="00E326C4">
            <w:pPr>
              <w:pStyle w:val="ListParagraph"/>
              <w:numPr>
                <w:ilvl w:val="0"/>
                <w:numId w:val="14"/>
              </w:numPr>
              <w:spacing w:before="120"/>
            </w:pPr>
            <w:r>
              <w:t>Allow pupils to a</w:t>
            </w:r>
            <w:r w:rsidR="00274DC5">
              <w:t>ccess a wide range of opportunities to develop their knowledge and understanding of the world</w:t>
            </w:r>
            <w:r w:rsidR="00BF53A4">
              <w:t>.</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B51FFAA" w:rsidR="00E66558" w:rsidRDefault="00B73246">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0AD842E" w:rsidR="00E66558" w:rsidRPr="00AE3EB0" w:rsidRDefault="00D17449">
            <w:pPr>
              <w:pStyle w:val="TableRowCentered"/>
              <w:jc w:val="left"/>
              <w:rPr>
                <w:szCs w:val="24"/>
              </w:rPr>
            </w:pPr>
            <w:r>
              <w:rPr>
                <w:szCs w:val="24"/>
              </w:rPr>
              <w:t>G</w:t>
            </w:r>
            <w:r w:rsidR="00B73246" w:rsidRPr="00AE3EB0">
              <w:rPr>
                <w:szCs w:val="24"/>
              </w:rPr>
              <w:t xml:space="preserve">aps in phonics, reading, writing </w:t>
            </w:r>
            <w:r w:rsidR="003B7E1C" w:rsidRPr="00AE3EB0">
              <w:rPr>
                <w:szCs w:val="24"/>
              </w:rPr>
              <w:t xml:space="preserve">or </w:t>
            </w:r>
            <w:r w:rsidR="00B73246" w:rsidRPr="00AE3EB0">
              <w:rPr>
                <w:szCs w:val="24"/>
              </w:rPr>
              <w:t>maths</w:t>
            </w:r>
            <w:r w:rsidR="00A24D3E">
              <w:rPr>
                <w:szCs w:val="24"/>
              </w:rPr>
              <w:t xml:space="preserve">. </w:t>
            </w:r>
          </w:p>
        </w:tc>
      </w:tr>
      <w:tr w:rsidR="00B73246" w14:paraId="2BA9967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3D6BE" w14:textId="3F1C8F67" w:rsidR="00B73246" w:rsidRDefault="00B73246">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203D2" w14:textId="4F655463" w:rsidR="00B73246" w:rsidRPr="00AE3EB0" w:rsidRDefault="008A02C3">
            <w:pPr>
              <w:pStyle w:val="TableRowCentered"/>
              <w:jc w:val="left"/>
              <w:rPr>
                <w:szCs w:val="24"/>
              </w:rPr>
            </w:pPr>
            <w:proofErr w:type="gramStart"/>
            <w:r>
              <w:rPr>
                <w:szCs w:val="24"/>
              </w:rPr>
              <w:t>Pupils</w:t>
            </w:r>
            <w:proofErr w:type="gramEnd"/>
            <w:r>
              <w:rPr>
                <w:szCs w:val="24"/>
              </w:rPr>
              <w:t xml:space="preserve"> well-being and social emotional, mental health</w:t>
            </w:r>
            <w:r w:rsidR="00A24D3E">
              <w:rPr>
                <w:szCs w:val="24"/>
              </w:rPr>
              <w:t xml:space="preserve"> including emotional self-regulation in order to be ready to learn. </w:t>
            </w:r>
          </w:p>
        </w:tc>
      </w:tr>
      <w:tr w:rsidR="00B73246" w14:paraId="350645D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D7989" w14:textId="614448C9" w:rsidR="00B73246" w:rsidRDefault="00B73246">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C4A2C" w14:textId="539443B5" w:rsidR="00B73246" w:rsidRPr="00AE3EB0" w:rsidRDefault="00793804">
            <w:pPr>
              <w:pStyle w:val="TableRowCentered"/>
              <w:jc w:val="left"/>
              <w:rPr>
                <w:szCs w:val="24"/>
              </w:rPr>
            </w:pPr>
            <w:r>
              <w:rPr>
                <w:iCs/>
                <w:szCs w:val="24"/>
              </w:rPr>
              <w:t xml:space="preserve">Access to wider </w:t>
            </w:r>
            <w:r w:rsidR="00A63C67">
              <w:rPr>
                <w:iCs/>
                <w:szCs w:val="24"/>
              </w:rPr>
              <w:t>opportunities.</w:t>
            </w:r>
            <w:r>
              <w:rPr>
                <w:iCs/>
                <w:szCs w:val="24"/>
              </w:rPr>
              <w:t xml:space="preserve"> </w:t>
            </w:r>
          </w:p>
        </w:tc>
      </w:tr>
    </w:tbl>
    <w:p w14:paraId="57F77C50" w14:textId="77777777" w:rsidR="003B7E1C" w:rsidRPr="003B7E1C" w:rsidRDefault="003B7E1C" w:rsidP="003B7E1C">
      <w:bookmarkStart w:id="16" w:name="_Toc443397160"/>
    </w:p>
    <w:p w14:paraId="2A7D54FF" w14:textId="4ABC17FE"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539"/>
        <w:gridCol w:w="5947"/>
      </w:tblGrid>
      <w:tr w:rsidR="00E66558" w14:paraId="2A7D5503" w14:textId="77777777" w:rsidTr="00B73246">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0C537D86" w:rsidR="00E66558" w:rsidRDefault="009D71E8">
            <w:pPr>
              <w:pStyle w:val="TableHeader"/>
              <w:jc w:val="left"/>
            </w:pPr>
            <w:r>
              <w:t>Intended outcome</w:t>
            </w:r>
            <w:r w:rsidR="00E95D46">
              <w:t xml:space="preserve"> (broader and measurable) </w:t>
            </w:r>
          </w:p>
        </w:tc>
        <w:tc>
          <w:tcPr>
            <w:tcW w:w="59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B73246">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7D02C62" w:rsidR="00E66558" w:rsidRPr="003B7E1C" w:rsidRDefault="00B73246" w:rsidP="00B73246">
            <w:pPr>
              <w:pStyle w:val="TableRow"/>
              <w:ind w:left="0"/>
              <w:rPr>
                <w:sz w:val="20"/>
              </w:rPr>
            </w:pPr>
            <w:r>
              <w:t xml:space="preserve">To close gaps in </w:t>
            </w:r>
            <w:r w:rsidRPr="00464E20">
              <w:rPr>
                <w:b/>
              </w:rPr>
              <w:t xml:space="preserve">phonics, reading, writing </w:t>
            </w:r>
            <w:r w:rsidR="003B7E1C">
              <w:rPr>
                <w:b/>
              </w:rPr>
              <w:t xml:space="preserve">or </w:t>
            </w:r>
            <w:r w:rsidRPr="00464E20">
              <w:rPr>
                <w:b/>
              </w:rPr>
              <w:t>maths</w:t>
            </w:r>
            <w:r>
              <w:t xml:space="preserve"> </w:t>
            </w:r>
            <w:r w:rsidR="003B7E1C">
              <w:t>(</w:t>
            </w:r>
            <w:r w:rsidR="003B7E1C">
              <w:rPr>
                <w:sz w:val="20"/>
              </w:rPr>
              <w:t>Depending on individual need)</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59115" w14:textId="0BDF6B0D" w:rsidR="00B73246" w:rsidRDefault="00690313" w:rsidP="00B57BA9">
            <w:pPr>
              <w:pStyle w:val="TableRowCentered"/>
              <w:numPr>
                <w:ilvl w:val="0"/>
                <w:numId w:val="31"/>
              </w:numPr>
              <w:jc w:val="left"/>
            </w:pPr>
            <w:r>
              <w:t xml:space="preserve">The </w:t>
            </w:r>
            <w:r w:rsidR="00B73246">
              <w:t xml:space="preserve">attainment of disadvantaged pupils is </w:t>
            </w:r>
            <w:r w:rsidR="00511943">
              <w:t>at least in line with</w:t>
            </w:r>
            <w:r w:rsidR="00B73246">
              <w:t xml:space="preserve"> that of their non-disadvantaged peers</w:t>
            </w:r>
            <w:r w:rsidR="00B57BA9">
              <w:t>.</w:t>
            </w:r>
          </w:p>
          <w:p w14:paraId="7DEAB4CB" w14:textId="39B477C7" w:rsidR="004C36DA" w:rsidRDefault="00641B86" w:rsidP="00B57BA9">
            <w:pPr>
              <w:pStyle w:val="TableRowCentered"/>
              <w:numPr>
                <w:ilvl w:val="0"/>
                <w:numId w:val="31"/>
              </w:numPr>
              <w:jc w:val="left"/>
            </w:pPr>
            <w:r>
              <w:t xml:space="preserve">NFER and SATS scaled scores improve through the year. </w:t>
            </w:r>
          </w:p>
          <w:p w14:paraId="242243F4" w14:textId="711F8684" w:rsidR="00641B86" w:rsidRPr="00E326C4" w:rsidRDefault="00641B86" w:rsidP="00B57BA9">
            <w:pPr>
              <w:pStyle w:val="TableRowCentered"/>
              <w:numPr>
                <w:ilvl w:val="0"/>
                <w:numId w:val="31"/>
              </w:numPr>
              <w:jc w:val="left"/>
            </w:pPr>
            <w:r>
              <w:t xml:space="preserve">Evidence of </w:t>
            </w:r>
            <w:r w:rsidR="0011350F">
              <w:t>in class suppor</w:t>
            </w:r>
            <w:r w:rsidR="00EA1B36">
              <w:t xml:space="preserve">t and same day intervention to swiftly address misconceptions. </w:t>
            </w:r>
          </w:p>
          <w:p w14:paraId="04AE4DFE" w14:textId="6CE6D0F1" w:rsidR="000F21D9" w:rsidRDefault="0047036C" w:rsidP="000F21D9">
            <w:pPr>
              <w:pStyle w:val="TableRowCentered"/>
              <w:numPr>
                <w:ilvl w:val="0"/>
                <w:numId w:val="15"/>
              </w:numPr>
              <w:jc w:val="left"/>
              <w:rPr>
                <w:sz w:val="22"/>
                <w:szCs w:val="22"/>
              </w:rPr>
            </w:pPr>
            <w:r>
              <w:t>T</w:t>
            </w:r>
            <w:r w:rsidR="000F21D9" w:rsidRPr="00E326C4">
              <w:t>eachers</w:t>
            </w:r>
            <w:r>
              <w:t>’ planning indicates an</w:t>
            </w:r>
            <w:r w:rsidR="000F21D9" w:rsidRPr="00E326C4">
              <w:t xml:space="preserve"> understand</w:t>
            </w:r>
            <w:r>
              <w:t>ing of</w:t>
            </w:r>
            <w:r w:rsidR="000F21D9" w:rsidRPr="00E326C4">
              <w:t xml:space="preserve"> the types of scaffolds required</w:t>
            </w:r>
            <w:r w:rsidR="00A12D5A">
              <w:t xml:space="preserve"> to enable </w:t>
            </w:r>
            <w:r w:rsidR="00996018">
              <w:t xml:space="preserve">all </w:t>
            </w:r>
            <w:r w:rsidR="00A12D5A">
              <w:t>pupils</w:t>
            </w:r>
            <w:r w:rsidR="00C22F68">
              <w:t xml:space="preserve"> (</w:t>
            </w:r>
            <w:r w:rsidR="00996018">
              <w:t>but particularly those with disadvantage</w:t>
            </w:r>
            <w:r w:rsidR="00C22F68">
              <w:t xml:space="preserve">) </w:t>
            </w:r>
            <w:r w:rsidR="00A12D5A">
              <w:t xml:space="preserve">to attain well. </w:t>
            </w:r>
          </w:p>
          <w:p w14:paraId="2A7D5505" w14:textId="6C682E57" w:rsidR="003B7E1C" w:rsidRDefault="00A12D5A" w:rsidP="000F21D9">
            <w:pPr>
              <w:pStyle w:val="TableRowCentered"/>
              <w:numPr>
                <w:ilvl w:val="0"/>
                <w:numId w:val="15"/>
              </w:numPr>
              <w:jc w:val="left"/>
              <w:rPr>
                <w:sz w:val="22"/>
                <w:szCs w:val="22"/>
              </w:rPr>
            </w:pPr>
            <w:r>
              <w:rPr>
                <w:szCs w:val="24"/>
              </w:rPr>
              <w:t xml:space="preserve">Targeted </w:t>
            </w:r>
            <w:r w:rsidR="006652E6">
              <w:rPr>
                <w:szCs w:val="24"/>
              </w:rPr>
              <w:t xml:space="preserve">1:1 support </w:t>
            </w:r>
            <w:r w:rsidR="00996018">
              <w:rPr>
                <w:szCs w:val="24"/>
              </w:rPr>
              <w:t xml:space="preserve">to close identified gaps </w:t>
            </w:r>
            <w:r w:rsidR="006652E6">
              <w:rPr>
                <w:szCs w:val="24"/>
              </w:rPr>
              <w:t>is in place</w:t>
            </w:r>
            <w:r w:rsidR="00F90FD6">
              <w:rPr>
                <w:szCs w:val="24"/>
              </w:rPr>
              <w:t xml:space="preserve"> and monitored robustly. </w:t>
            </w:r>
          </w:p>
        </w:tc>
      </w:tr>
      <w:tr w:rsidR="00E66558" w14:paraId="2A7D5509" w14:textId="77777777" w:rsidTr="00B73246">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AAF96CD" w:rsidR="00E66558" w:rsidRDefault="00F90FD6" w:rsidP="00464E20">
            <w:pPr>
              <w:pStyle w:val="TableRow"/>
              <w:ind w:left="0"/>
              <w:rPr>
                <w:sz w:val="22"/>
                <w:szCs w:val="22"/>
              </w:rPr>
            </w:pPr>
            <w:r>
              <w:rPr>
                <w:sz w:val="22"/>
                <w:szCs w:val="22"/>
              </w:rPr>
              <w:t xml:space="preserve">All </w:t>
            </w:r>
            <w:r w:rsidR="00464E20">
              <w:rPr>
                <w:sz w:val="22"/>
                <w:szCs w:val="22"/>
              </w:rPr>
              <w:t>d</w:t>
            </w:r>
            <w:r w:rsidR="00464E20">
              <w:t xml:space="preserve">isadvantaged pupils pass the </w:t>
            </w:r>
            <w:r w:rsidR="00464E20" w:rsidRPr="00464E20">
              <w:rPr>
                <w:b/>
              </w:rPr>
              <w:t xml:space="preserve">phonics </w:t>
            </w:r>
            <w:r w:rsidR="00464E20">
              <w:t>screening check in Year 1</w:t>
            </w:r>
            <w:r>
              <w:t xml:space="preserve">.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B5BE4" w14:textId="5DF09FB6" w:rsidR="00464E20" w:rsidRPr="00B73246" w:rsidRDefault="00690313" w:rsidP="00464E20">
            <w:pPr>
              <w:pStyle w:val="TableRowCentered"/>
              <w:numPr>
                <w:ilvl w:val="0"/>
                <w:numId w:val="16"/>
              </w:numPr>
              <w:jc w:val="left"/>
              <w:rPr>
                <w:sz w:val="22"/>
                <w:szCs w:val="22"/>
              </w:rPr>
            </w:pPr>
            <w:r>
              <w:t xml:space="preserve">The </w:t>
            </w:r>
            <w:r w:rsidR="00464E20">
              <w:t xml:space="preserve">attainment of disadvantaged pupils is </w:t>
            </w:r>
            <w:r w:rsidR="00651626">
              <w:t xml:space="preserve">at least in line with </w:t>
            </w:r>
            <w:r w:rsidR="00464E20">
              <w:t>that of their non-disadvantaged peers</w:t>
            </w:r>
            <w:r w:rsidR="00651626">
              <w:t>.</w:t>
            </w:r>
          </w:p>
          <w:p w14:paraId="0CAFDA55" w14:textId="29DB1D36" w:rsidR="00464E20" w:rsidRDefault="00651626" w:rsidP="00E326C4">
            <w:pPr>
              <w:pStyle w:val="TableRowCentered"/>
              <w:numPr>
                <w:ilvl w:val="0"/>
                <w:numId w:val="16"/>
              </w:numPr>
              <w:jc w:val="left"/>
              <w:rPr>
                <w:sz w:val="22"/>
                <w:szCs w:val="22"/>
              </w:rPr>
            </w:pPr>
            <w:r>
              <w:t xml:space="preserve">Disadvantaged pupils </w:t>
            </w:r>
            <w:r w:rsidR="00383742">
              <w:t>demonstrate</w:t>
            </w:r>
            <w:r>
              <w:t xml:space="preserve"> a love </w:t>
            </w:r>
            <w:r w:rsidR="00464E20" w:rsidRPr="00E326C4">
              <w:t>of rea</w:t>
            </w:r>
            <w:r w:rsidR="00E326C4" w:rsidRPr="00E326C4">
              <w:t xml:space="preserve">ding </w:t>
            </w:r>
            <w:r w:rsidR="00383742">
              <w:t xml:space="preserve">(evidenced through pupil voice) </w:t>
            </w:r>
            <w:r w:rsidR="00E326C4" w:rsidRPr="00E326C4">
              <w:t xml:space="preserve">and </w:t>
            </w:r>
            <w:r w:rsidR="00383742">
              <w:t>talk</w:t>
            </w:r>
            <w:r w:rsidR="00464E20" w:rsidRPr="00E326C4">
              <w:t xml:space="preserve"> about books they have read.</w:t>
            </w:r>
            <w:r w:rsidR="00464E20">
              <w:rPr>
                <w:sz w:val="22"/>
                <w:szCs w:val="22"/>
              </w:rPr>
              <w:t xml:space="preserve"> </w:t>
            </w:r>
          </w:p>
          <w:p w14:paraId="2C6B9168" w14:textId="77777777" w:rsidR="0011415D" w:rsidRPr="0011415D" w:rsidRDefault="003B7E1C" w:rsidP="00E326C4">
            <w:pPr>
              <w:pStyle w:val="TableRowCentered"/>
              <w:numPr>
                <w:ilvl w:val="0"/>
                <w:numId w:val="16"/>
              </w:numPr>
              <w:jc w:val="left"/>
              <w:rPr>
                <w:sz w:val="22"/>
                <w:szCs w:val="22"/>
              </w:rPr>
            </w:pPr>
            <w:r w:rsidRPr="009D0908">
              <w:rPr>
                <w:szCs w:val="24"/>
              </w:rPr>
              <w:t xml:space="preserve">Timetabled 1:1 precision phonics </w:t>
            </w:r>
            <w:proofErr w:type="gramStart"/>
            <w:r w:rsidR="0011415D">
              <w:rPr>
                <w:szCs w:val="24"/>
              </w:rPr>
              <w:t>interventions</w:t>
            </w:r>
            <w:proofErr w:type="gramEnd"/>
            <w:r w:rsidR="0011415D">
              <w:rPr>
                <w:szCs w:val="24"/>
              </w:rPr>
              <w:t xml:space="preserve"> is in place.</w:t>
            </w:r>
          </w:p>
          <w:p w14:paraId="2A7D5508" w14:textId="4B067165" w:rsidR="003B7E1C" w:rsidRPr="007823D2" w:rsidRDefault="0011415D" w:rsidP="007823D2">
            <w:pPr>
              <w:pStyle w:val="TableRowCentered"/>
              <w:numPr>
                <w:ilvl w:val="0"/>
                <w:numId w:val="16"/>
              </w:numPr>
              <w:jc w:val="left"/>
              <w:rPr>
                <w:sz w:val="22"/>
                <w:szCs w:val="22"/>
              </w:rPr>
            </w:pPr>
            <w:r>
              <w:rPr>
                <w:szCs w:val="24"/>
              </w:rPr>
              <w:t xml:space="preserve">Robust tracking and monitoring of 1:1 phonics intervention </w:t>
            </w:r>
            <w:r w:rsidR="0059778A">
              <w:rPr>
                <w:szCs w:val="24"/>
              </w:rPr>
              <w:t xml:space="preserve">takes place by the Phonics Lead. </w:t>
            </w:r>
          </w:p>
        </w:tc>
      </w:tr>
      <w:tr w:rsidR="00E66558" w14:paraId="2A7D550C" w14:textId="77777777" w:rsidTr="00B73246">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CAFE3E5" w:rsidR="00E66558" w:rsidRDefault="006B7EBA" w:rsidP="00464E20">
            <w:pPr>
              <w:pStyle w:val="TableRow"/>
              <w:rPr>
                <w:sz w:val="22"/>
                <w:szCs w:val="22"/>
              </w:rPr>
            </w:pPr>
            <w:r>
              <w:rPr>
                <w:szCs w:val="22"/>
              </w:rPr>
              <w:t>D</w:t>
            </w:r>
            <w:r w:rsidR="00E326C4">
              <w:rPr>
                <w:szCs w:val="22"/>
              </w:rPr>
              <w:t>isadvantaged pupils</w:t>
            </w:r>
            <w:r>
              <w:rPr>
                <w:szCs w:val="22"/>
              </w:rPr>
              <w:t xml:space="preserve"> at Northleaze</w:t>
            </w:r>
            <w:r w:rsidR="00E326C4">
              <w:rPr>
                <w:szCs w:val="22"/>
              </w:rPr>
              <w:t xml:space="preserve"> have good</w:t>
            </w:r>
            <w:r w:rsidR="00464E20" w:rsidRPr="00E326C4">
              <w:rPr>
                <w:b/>
                <w:szCs w:val="22"/>
              </w:rPr>
              <w:t xml:space="preserve"> </w:t>
            </w:r>
            <w:r w:rsidR="00A82836" w:rsidRPr="00E326C4">
              <w:rPr>
                <w:b/>
                <w:szCs w:val="22"/>
              </w:rPr>
              <w:t>social, emotional and</w:t>
            </w:r>
            <w:r w:rsidR="00A82836" w:rsidRPr="00E326C4">
              <w:rPr>
                <w:szCs w:val="22"/>
              </w:rPr>
              <w:t xml:space="preserve"> </w:t>
            </w:r>
            <w:r w:rsidR="00464E20" w:rsidRPr="00E326C4">
              <w:rPr>
                <w:b/>
                <w:szCs w:val="22"/>
              </w:rPr>
              <w:t>mental health</w:t>
            </w:r>
            <w:r w:rsidR="00464E20" w:rsidRPr="00E326C4">
              <w:rPr>
                <w:szCs w:val="22"/>
              </w:rPr>
              <w:t xml:space="preserve">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1EA2E" w14:textId="1727CA8B" w:rsidR="00464E20" w:rsidRPr="00E326C4" w:rsidRDefault="004021D7" w:rsidP="00464E20">
            <w:pPr>
              <w:pStyle w:val="TableRowCentered"/>
              <w:numPr>
                <w:ilvl w:val="0"/>
                <w:numId w:val="17"/>
              </w:numPr>
              <w:jc w:val="left"/>
              <w:rPr>
                <w:szCs w:val="22"/>
              </w:rPr>
            </w:pPr>
            <w:r>
              <w:rPr>
                <w:szCs w:val="22"/>
              </w:rPr>
              <w:t>C</w:t>
            </w:r>
            <w:r w:rsidR="00E326C4">
              <w:rPr>
                <w:szCs w:val="22"/>
              </w:rPr>
              <w:t>hildren will</w:t>
            </w:r>
            <w:r w:rsidR="00A82836" w:rsidRPr="00E326C4">
              <w:rPr>
                <w:szCs w:val="22"/>
              </w:rPr>
              <w:t xml:space="preserve"> have time to talk about their social, emotional and mental health in small</w:t>
            </w:r>
            <w:r w:rsidR="0049331B" w:rsidRPr="00E326C4">
              <w:rPr>
                <w:szCs w:val="22"/>
              </w:rPr>
              <w:t xml:space="preserve"> groups with a trusted adult</w:t>
            </w:r>
            <w:r w:rsidR="003B7E1C">
              <w:rPr>
                <w:szCs w:val="22"/>
              </w:rPr>
              <w:t xml:space="preserve"> or ELSA. </w:t>
            </w:r>
          </w:p>
          <w:p w14:paraId="70DC1EBF" w14:textId="374DAA29" w:rsidR="00E66558" w:rsidRPr="00E326C4" w:rsidRDefault="004021D7" w:rsidP="00464E20">
            <w:pPr>
              <w:pStyle w:val="TableRowCentered"/>
              <w:numPr>
                <w:ilvl w:val="0"/>
                <w:numId w:val="17"/>
              </w:numPr>
              <w:jc w:val="left"/>
              <w:rPr>
                <w:szCs w:val="22"/>
              </w:rPr>
            </w:pPr>
            <w:r>
              <w:rPr>
                <w:szCs w:val="22"/>
              </w:rPr>
              <w:t>A</w:t>
            </w:r>
            <w:r w:rsidR="00464E20" w:rsidRPr="00E326C4">
              <w:rPr>
                <w:szCs w:val="22"/>
              </w:rPr>
              <w:t>ll mental health CPOMs reports are monitored</w:t>
            </w:r>
            <w:r w:rsidR="00E326C4">
              <w:rPr>
                <w:szCs w:val="22"/>
              </w:rPr>
              <w:t xml:space="preserve"> and followed up</w:t>
            </w:r>
            <w:r w:rsidR="00A82836" w:rsidRPr="00E326C4">
              <w:rPr>
                <w:szCs w:val="22"/>
              </w:rPr>
              <w:t xml:space="preserve"> by the mental health lead</w:t>
            </w:r>
          </w:p>
          <w:p w14:paraId="2A7D550B" w14:textId="02987194" w:rsidR="003E3D7E" w:rsidRDefault="003B7E1C" w:rsidP="00E326C4">
            <w:pPr>
              <w:pStyle w:val="TableRowCentered"/>
              <w:numPr>
                <w:ilvl w:val="0"/>
                <w:numId w:val="17"/>
              </w:numPr>
              <w:jc w:val="left"/>
              <w:rPr>
                <w:sz w:val="22"/>
                <w:szCs w:val="22"/>
              </w:rPr>
            </w:pPr>
            <w:r>
              <w:rPr>
                <w:szCs w:val="22"/>
              </w:rPr>
              <w:t>From January 2023, a</w:t>
            </w:r>
            <w:r w:rsidR="00E326C4">
              <w:rPr>
                <w:szCs w:val="22"/>
              </w:rPr>
              <w:t xml:space="preserve"> member of staff </w:t>
            </w:r>
            <w:r>
              <w:rPr>
                <w:szCs w:val="22"/>
              </w:rPr>
              <w:t xml:space="preserve">will be a qualified ELSA and be working 1:1 with children. </w:t>
            </w:r>
          </w:p>
        </w:tc>
      </w:tr>
      <w:tr w:rsidR="00E66558" w14:paraId="2A7D550F" w14:textId="77777777" w:rsidTr="00B73246">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414C4" w14:textId="3337CCA0" w:rsidR="00E66558" w:rsidRPr="00E326C4" w:rsidRDefault="00E326C4">
            <w:pPr>
              <w:pStyle w:val="TableRow"/>
              <w:rPr>
                <w:b/>
                <w:szCs w:val="22"/>
              </w:rPr>
            </w:pPr>
            <w:r>
              <w:rPr>
                <w:szCs w:val="22"/>
              </w:rPr>
              <w:t>For our d</w:t>
            </w:r>
            <w:r w:rsidR="00A82836" w:rsidRPr="00E326C4">
              <w:rPr>
                <w:szCs w:val="22"/>
              </w:rPr>
              <w:t>isa</w:t>
            </w:r>
            <w:r>
              <w:rPr>
                <w:szCs w:val="22"/>
              </w:rPr>
              <w:t xml:space="preserve">dvantaged pupils to </w:t>
            </w:r>
            <w:r w:rsidR="00A82836" w:rsidRPr="00E326C4">
              <w:rPr>
                <w:szCs w:val="22"/>
              </w:rPr>
              <w:t xml:space="preserve">have the equal access to </w:t>
            </w:r>
            <w:r w:rsidR="00A82836" w:rsidRPr="00E326C4">
              <w:rPr>
                <w:b/>
                <w:szCs w:val="22"/>
              </w:rPr>
              <w:t>wider opportunities</w:t>
            </w:r>
          </w:p>
          <w:p w14:paraId="2A7D550D" w14:textId="28457AC8" w:rsidR="00E43CE1" w:rsidRDefault="00E43CE1">
            <w:pPr>
              <w:pStyle w:val="TableRow"/>
              <w:rPr>
                <w:sz w:val="22"/>
                <w:szCs w:val="22"/>
              </w:rPr>
            </w:pP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09D67" w14:textId="21517098" w:rsidR="00A82836" w:rsidRPr="00E326C4" w:rsidRDefault="00A82836" w:rsidP="00A82836">
            <w:pPr>
              <w:pStyle w:val="TableRowCentered"/>
              <w:numPr>
                <w:ilvl w:val="0"/>
                <w:numId w:val="18"/>
              </w:numPr>
              <w:jc w:val="left"/>
              <w:rPr>
                <w:szCs w:val="22"/>
              </w:rPr>
            </w:pPr>
            <w:r w:rsidRPr="00E326C4">
              <w:rPr>
                <w:szCs w:val="22"/>
              </w:rPr>
              <w:t>All disadvantaged pupils will be able to go on residential visits and class trips</w:t>
            </w:r>
          </w:p>
          <w:p w14:paraId="67E3871A" w14:textId="1537A57B" w:rsidR="00E66558" w:rsidRPr="00E326C4" w:rsidRDefault="00222451" w:rsidP="00222451">
            <w:pPr>
              <w:pStyle w:val="TableRowCentered"/>
              <w:numPr>
                <w:ilvl w:val="0"/>
                <w:numId w:val="18"/>
              </w:numPr>
              <w:jc w:val="left"/>
              <w:rPr>
                <w:szCs w:val="22"/>
              </w:rPr>
            </w:pPr>
            <w:r w:rsidRPr="00E326C4">
              <w:rPr>
                <w:szCs w:val="22"/>
              </w:rPr>
              <w:t xml:space="preserve">For disadvantaged pupils to be offered the chance to learn a musical instrument or </w:t>
            </w:r>
            <w:r w:rsidR="009D0908">
              <w:rPr>
                <w:szCs w:val="22"/>
              </w:rPr>
              <w:t xml:space="preserve">to </w:t>
            </w:r>
            <w:r w:rsidRPr="00E326C4">
              <w:rPr>
                <w:szCs w:val="22"/>
              </w:rPr>
              <w:t xml:space="preserve">attend a club. </w:t>
            </w:r>
          </w:p>
          <w:p w14:paraId="2A7D550E" w14:textId="3228F248" w:rsidR="00222451" w:rsidRPr="0059778A" w:rsidRDefault="00222451" w:rsidP="00222451">
            <w:pPr>
              <w:pStyle w:val="TableRowCentered"/>
              <w:ind w:left="777"/>
              <w:jc w:val="left"/>
              <w:rPr>
                <w:sz w:val="2"/>
                <w:szCs w:val="2"/>
              </w:rPr>
            </w:pPr>
          </w:p>
        </w:tc>
      </w:tr>
    </w:tbl>
    <w:p w14:paraId="2A7D5512" w14:textId="25280A93" w:rsidR="00E66558" w:rsidRDefault="00120AB1" w:rsidP="0059778A">
      <w:pPr>
        <w:suppressAutoHyphens w:val="0"/>
        <w:spacing w:after="0" w:line="240" w:lineRule="auto"/>
        <w:rPr>
          <w:b/>
          <w:bCs/>
          <w:color w:val="104F75"/>
          <w:sz w:val="28"/>
          <w:szCs w:val="28"/>
        </w:rPr>
      </w:pPr>
      <w:r>
        <w:br w:type="page"/>
      </w:r>
      <w:r w:rsidR="009D71E8" w:rsidRPr="00C81B6E">
        <w:rPr>
          <w:b/>
          <w:bCs/>
          <w:color w:val="104F75"/>
          <w:sz w:val="28"/>
          <w:szCs w:val="28"/>
        </w:rPr>
        <w:lastRenderedPageBreak/>
        <w:t>Activity in this academic year</w:t>
      </w:r>
    </w:p>
    <w:p w14:paraId="7762BFCA" w14:textId="77777777" w:rsidR="00C81B6E" w:rsidRPr="00C81B6E" w:rsidRDefault="00C81B6E" w:rsidP="0059778A">
      <w:pPr>
        <w:suppressAutoHyphens w:val="0"/>
        <w:spacing w:after="0" w:line="240" w:lineRule="auto"/>
        <w:rPr>
          <w:b/>
          <w:bCs/>
          <w:color w:val="104F75"/>
          <w:sz w:val="32"/>
          <w:szCs w:val="32"/>
        </w:rPr>
      </w:pPr>
    </w:p>
    <w:p w14:paraId="2A7D5513" w14:textId="2264964E" w:rsidR="00E66558" w:rsidRDefault="009D71E8">
      <w:pPr>
        <w:spacing w:after="480"/>
      </w:pPr>
      <w:r>
        <w:t xml:space="preserve">This details how we intend to spend our pupil premium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1E1B5B0" w:rsidR="00E66558" w:rsidRDefault="009F3165">
      <w:r>
        <w:t xml:space="preserve">Budgeted cost: </w:t>
      </w:r>
      <w:r w:rsidR="00A46E06">
        <w:t>3,000</w:t>
      </w:r>
    </w:p>
    <w:tbl>
      <w:tblPr>
        <w:tblW w:w="5228" w:type="pct"/>
        <w:tblCellMar>
          <w:left w:w="10" w:type="dxa"/>
          <w:right w:w="10" w:type="dxa"/>
        </w:tblCellMar>
        <w:tblLook w:val="04A0" w:firstRow="1" w:lastRow="0" w:firstColumn="1" w:lastColumn="0" w:noHBand="0" w:noVBand="1"/>
      </w:tblPr>
      <w:tblGrid>
        <w:gridCol w:w="3300"/>
        <w:gridCol w:w="5066"/>
        <w:gridCol w:w="1553"/>
      </w:tblGrid>
      <w:tr w:rsidR="00FA7762" w14:paraId="2A7D5519" w14:textId="77777777" w:rsidTr="005A066A">
        <w:tc>
          <w:tcPr>
            <w:tcW w:w="33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0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FA7762" w14:paraId="2A7D551D" w14:textId="77777777" w:rsidTr="005A066A">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354A1" w14:textId="684938CC" w:rsidR="00F47037" w:rsidRDefault="00DF0747" w:rsidP="00F47037">
            <w:pPr>
              <w:pStyle w:val="TableRow"/>
              <w:ind w:left="0"/>
              <w:rPr>
                <w:sz w:val="22"/>
              </w:rPr>
            </w:pPr>
            <w:r>
              <w:rPr>
                <w:sz w:val="22"/>
              </w:rPr>
              <w:t xml:space="preserve">EYFS, KS1 and </w:t>
            </w:r>
            <w:r w:rsidR="00C25F4C">
              <w:rPr>
                <w:sz w:val="22"/>
              </w:rPr>
              <w:t>LKS2</w:t>
            </w:r>
            <w:r w:rsidR="00C73383">
              <w:rPr>
                <w:sz w:val="22"/>
              </w:rPr>
              <w:t xml:space="preserve"> phonics training including SSP lowest 20% intervention training for teach</w:t>
            </w:r>
            <w:r>
              <w:rPr>
                <w:sz w:val="22"/>
              </w:rPr>
              <w:t xml:space="preserve">ers and </w:t>
            </w:r>
            <w:r w:rsidR="00C73383">
              <w:rPr>
                <w:sz w:val="22"/>
              </w:rPr>
              <w:t>support staff</w:t>
            </w:r>
          </w:p>
          <w:p w14:paraId="2A7D551A" w14:textId="01AE3E45" w:rsidR="00C73383" w:rsidRPr="008B32CB" w:rsidRDefault="00C73383" w:rsidP="00F47037">
            <w:pPr>
              <w:pStyle w:val="TableRow"/>
              <w:ind w:left="0"/>
              <w:rPr>
                <w:b/>
                <w:bCs/>
                <w:sz w:val="22"/>
              </w:rPr>
            </w:pPr>
            <w:r w:rsidRPr="008B32CB">
              <w:rPr>
                <w:b/>
                <w:bCs/>
                <w:sz w:val="22"/>
              </w:rPr>
              <w:t>£</w:t>
            </w:r>
            <w:r w:rsidR="00A46E06">
              <w:rPr>
                <w:b/>
                <w:bCs/>
                <w:sz w:val="22"/>
              </w:rPr>
              <w:t>1000</w:t>
            </w:r>
          </w:p>
        </w:tc>
        <w:tc>
          <w:tcPr>
            <w:tcW w:w="5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7949E" w14:textId="1EE7A4CE" w:rsidR="00C25F4C" w:rsidRDefault="00C25F4C" w:rsidP="00C73383">
            <w:pPr>
              <w:pStyle w:val="TableRowCentered"/>
              <w:jc w:val="left"/>
            </w:pPr>
            <w:r>
              <w:t>Using the Unlocking Letters and Sounds Phonics Scheme</w:t>
            </w:r>
            <w:r w:rsidR="005046F9">
              <w:t xml:space="preserve"> consistently across the school</w:t>
            </w:r>
          </w:p>
          <w:p w14:paraId="193B7251" w14:textId="360A6EF3" w:rsidR="005046F9" w:rsidRDefault="004A307D" w:rsidP="00C73383">
            <w:pPr>
              <w:pStyle w:val="TableRowCentered"/>
              <w:jc w:val="left"/>
            </w:pPr>
            <w:hyperlink r:id="rId19" w:history="1">
              <w:r w:rsidR="00E21D23" w:rsidRPr="009D145F">
                <w:rPr>
                  <w:rStyle w:val="Hyperlink"/>
                </w:rPr>
                <w:t>https://www.unlockinglettersandsounds.com/</w:t>
              </w:r>
            </w:hyperlink>
          </w:p>
          <w:p w14:paraId="76A2E914" w14:textId="77777777" w:rsidR="00C25F4C" w:rsidRDefault="00C25F4C" w:rsidP="00C73383">
            <w:pPr>
              <w:pStyle w:val="TableRowCentered"/>
              <w:jc w:val="left"/>
            </w:pPr>
          </w:p>
          <w:p w14:paraId="2A7D551B" w14:textId="08AD2CF8" w:rsidR="00C73383" w:rsidRDefault="004A307D" w:rsidP="00C73383">
            <w:pPr>
              <w:pStyle w:val="TableRowCentered"/>
              <w:jc w:val="left"/>
              <w:rPr>
                <w:sz w:val="22"/>
              </w:rPr>
            </w:pPr>
            <w:hyperlink r:id="rId20" w:history="1">
              <w:r w:rsidR="00C73383" w:rsidRPr="007B65B3">
                <w:rPr>
                  <w:rStyle w:val="Hyperlink"/>
                  <w:sz w:val="22"/>
                </w:rPr>
                <w:t>DfE Reading Framework 2021</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F1A64C9" w:rsidR="00C73383" w:rsidRDefault="00C73383" w:rsidP="00C73383">
            <w:pPr>
              <w:pStyle w:val="TableRowCentered"/>
              <w:jc w:val="left"/>
              <w:rPr>
                <w:sz w:val="22"/>
              </w:rPr>
            </w:pPr>
            <w:r>
              <w:rPr>
                <w:sz w:val="22"/>
              </w:rPr>
              <w:t>1</w:t>
            </w:r>
          </w:p>
        </w:tc>
      </w:tr>
      <w:tr w:rsidR="00EA7667" w14:paraId="54BBDFAF" w14:textId="77777777" w:rsidTr="005A066A">
        <w:trPr>
          <w:trHeight w:val="1659"/>
        </w:trPr>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BCAAA" w14:textId="77777777" w:rsidR="00EE5E93" w:rsidRDefault="00163454" w:rsidP="00B839C9">
            <w:pPr>
              <w:pStyle w:val="TableRow"/>
              <w:rPr>
                <w:sz w:val="22"/>
              </w:rPr>
            </w:pPr>
            <w:r>
              <w:rPr>
                <w:sz w:val="22"/>
              </w:rPr>
              <w:t>CPD to provide teachers with skills to deliver high quality teaching</w:t>
            </w:r>
            <w:r w:rsidR="00B839C9">
              <w:rPr>
                <w:sz w:val="22"/>
              </w:rPr>
              <w:t xml:space="preserve"> including White Rose Training.</w:t>
            </w:r>
          </w:p>
          <w:p w14:paraId="3222CC65" w14:textId="619AD8EA" w:rsidR="00A91076" w:rsidRPr="002B48E3" w:rsidRDefault="002B48E3" w:rsidP="00B839C9">
            <w:pPr>
              <w:pStyle w:val="TableRow"/>
              <w:rPr>
                <w:b/>
                <w:bCs/>
                <w:sz w:val="22"/>
              </w:rPr>
            </w:pPr>
            <w:r>
              <w:rPr>
                <w:b/>
                <w:bCs/>
                <w:sz w:val="22"/>
              </w:rPr>
              <w:t>£1600</w:t>
            </w:r>
          </w:p>
        </w:tc>
        <w:tc>
          <w:tcPr>
            <w:tcW w:w="5066"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C0811DC" w14:textId="77777777" w:rsidR="00EA7667" w:rsidRDefault="00EA7667" w:rsidP="00C73383">
            <w:pPr>
              <w:pStyle w:val="TableRowCentered"/>
              <w:jc w:val="left"/>
              <w:rPr>
                <w:sz w:val="22"/>
              </w:rPr>
            </w:pPr>
          </w:p>
        </w:tc>
        <w:tc>
          <w:tcPr>
            <w:tcW w:w="155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CA22D97" w14:textId="0A8F07CC" w:rsidR="00EA7667" w:rsidRDefault="005A066A" w:rsidP="00C73383">
            <w:pPr>
              <w:pStyle w:val="TableRowCentered"/>
              <w:jc w:val="left"/>
              <w:rPr>
                <w:sz w:val="22"/>
              </w:rPr>
            </w:pPr>
            <w:r>
              <w:rPr>
                <w:sz w:val="22"/>
              </w:rPr>
              <w:t>1</w:t>
            </w:r>
          </w:p>
        </w:tc>
      </w:tr>
      <w:tr w:rsidR="00BF78EC" w14:paraId="7296335C" w14:textId="77777777" w:rsidTr="00F71304">
        <w:trPr>
          <w:trHeight w:val="960"/>
        </w:trPr>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65FDD" w14:textId="77777777" w:rsidR="00BF78EC" w:rsidRDefault="00F71304" w:rsidP="00B839C9">
            <w:pPr>
              <w:pStyle w:val="TableRow"/>
              <w:rPr>
                <w:sz w:val="22"/>
              </w:rPr>
            </w:pPr>
            <w:r>
              <w:rPr>
                <w:sz w:val="22"/>
              </w:rPr>
              <w:t>Associate HT to complete safer recruitment training</w:t>
            </w:r>
          </w:p>
          <w:p w14:paraId="46CFC430" w14:textId="5639C0A1" w:rsidR="00F71304" w:rsidRPr="00F71304" w:rsidRDefault="00F71304" w:rsidP="00B839C9">
            <w:pPr>
              <w:pStyle w:val="TableRow"/>
              <w:rPr>
                <w:b/>
                <w:bCs/>
                <w:sz w:val="22"/>
              </w:rPr>
            </w:pPr>
            <w:r w:rsidRPr="00F71304">
              <w:rPr>
                <w:b/>
                <w:bCs/>
                <w:sz w:val="22"/>
              </w:rPr>
              <w:t>£35</w:t>
            </w:r>
          </w:p>
        </w:tc>
        <w:tc>
          <w:tcPr>
            <w:tcW w:w="5066"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BA65096" w14:textId="06056B56" w:rsidR="00BF78EC" w:rsidRDefault="004A307D" w:rsidP="00C73383">
            <w:pPr>
              <w:pStyle w:val="TableRowCentered"/>
              <w:jc w:val="left"/>
              <w:rPr>
                <w:sz w:val="22"/>
              </w:rPr>
            </w:pPr>
            <w:hyperlink r:id="rId21" w:history="1">
              <w:r w:rsidR="0084338C" w:rsidRPr="0084338C">
                <w:rPr>
                  <w:rStyle w:val="Hyperlink"/>
                  <w:sz w:val="22"/>
                </w:rPr>
                <w:t>NSPCC Safer Recruitment</w:t>
              </w:r>
            </w:hyperlink>
            <w:r w:rsidR="0084338C">
              <w:rPr>
                <w:sz w:val="22"/>
              </w:rPr>
              <w:t xml:space="preserve"> </w:t>
            </w:r>
          </w:p>
        </w:tc>
        <w:tc>
          <w:tcPr>
            <w:tcW w:w="155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66E5A98" w14:textId="4AAD61EF" w:rsidR="00BF78EC" w:rsidRDefault="00F71304" w:rsidP="00C73383">
            <w:pPr>
              <w:pStyle w:val="TableRowCentered"/>
              <w:jc w:val="left"/>
              <w:rPr>
                <w:sz w:val="22"/>
              </w:rPr>
            </w:pPr>
            <w:r>
              <w:rPr>
                <w:sz w:val="22"/>
              </w:rPr>
              <w:t>1,2, and 3</w:t>
            </w:r>
          </w:p>
        </w:tc>
      </w:tr>
      <w:tr w:rsidR="00447DDB" w14:paraId="3415E66C" w14:textId="77777777" w:rsidTr="005A066A">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B5E13" w14:textId="0BB544C6" w:rsidR="008B32CB" w:rsidRDefault="00EA14D6" w:rsidP="00DF0747">
            <w:pPr>
              <w:pStyle w:val="TableRow"/>
              <w:ind w:left="0"/>
              <w:rPr>
                <w:sz w:val="22"/>
              </w:rPr>
            </w:pPr>
            <w:r w:rsidRPr="00EA14D6">
              <w:rPr>
                <w:sz w:val="22"/>
              </w:rPr>
              <w:t>Completion of ‘One Page Profiles’ and ‘Provision Maps’ for all disadvantaged pupils. This should ensure that teachers and support staff have a full understanding of each pupil</w:t>
            </w:r>
            <w:r w:rsidR="00783C41">
              <w:rPr>
                <w:sz w:val="22"/>
              </w:rPr>
              <w:t>’</w:t>
            </w:r>
            <w:r w:rsidRPr="00EA14D6">
              <w:rPr>
                <w:sz w:val="22"/>
              </w:rPr>
              <w:t xml:space="preserve">s barriers to learning and can adapt teaching to meet their needs.  </w:t>
            </w:r>
          </w:p>
          <w:p w14:paraId="360717CC" w14:textId="14FC699C" w:rsidR="00447DDB" w:rsidRPr="008B32CB" w:rsidRDefault="00EA14D6" w:rsidP="00DF0747">
            <w:pPr>
              <w:pStyle w:val="TableRow"/>
              <w:ind w:left="0"/>
              <w:rPr>
                <w:b/>
                <w:bCs/>
                <w:sz w:val="22"/>
              </w:rPr>
            </w:pPr>
            <w:r w:rsidRPr="008B32CB">
              <w:rPr>
                <w:b/>
                <w:bCs/>
                <w:sz w:val="22"/>
              </w:rPr>
              <w:t>£</w:t>
            </w:r>
            <w:r w:rsidR="00A46E06">
              <w:rPr>
                <w:b/>
                <w:bCs/>
                <w:sz w:val="22"/>
              </w:rPr>
              <w:t>365</w:t>
            </w:r>
            <w:r w:rsidR="00FB3304">
              <w:rPr>
                <w:b/>
                <w:bCs/>
                <w:sz w:val="22"/>
              </w:rPr>
              <w:t xml:space="preserve"> </w:t>
            </w:r>
          </w:p>
        </w:tc>
        <w:tc>
          <w:tcPr>
            <w:tcW w:w="5066"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8AE72" w14:textId="2E3593EE" w:rsidR="00447DDB" w:rsidRDefault="004A307D" w:rsidP="00C73383">
            <w:pPr>
              <w:pStyle w:val="TableRowCentered"/>
              <w:jc w:val="left"/>
              <w:rPr>
                <w:sz w:val="22"/>
              </w:rPr>
            </w:pPr>
            <w:hyperlink r:id="rId22" w:history="1">
              <w:r w:rsidR="00530372" w:rsidRPr="000672FA">
                <w:rPr>
                  <w:rStyle w:val="Hyperlink"/>
                  <w:sz w:val="22"/>
                </w:rPr>
                <w:t>Marc Rowland – Addressing Educational Disadvantage in Schools</w:t>
              </w:r>
            </w:hyperlink>
          </w:p>
        </w:tc>
        <w:tc>
          <w:tcPr>
            <w:tcW w:w="155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9343D" w14:textId="48A9ED83" w:rsidR="00447DDB" w:rsidRDefault="008B16EF" w:rsidP="00C73383">
            <w:pPr>
              <w:pStyle w:val="TableRowCentered"/>
              <w:jc w:val="left"/>
              <w:rPr>
                <w:sz w:val="22"/>
              </w:rPr>
            </w:pPr>
            <w:r>
              <w:rPr>
                <w:sz w:val="22"/>
              </w:rPr>
              <w:t>1, 2 and 3</w:t>
            </w:r>
          </w:p>
        </w:tc>
      </w:tr>
    </w:tbl>
    <w:p w14:paraId="2A7D5523" w14:textId="45F8F150"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977F071" w:rsidR="00E66558" w:rsidRDefault="009D71E8">
      <w:r w:rsidRPr="00AF325F">
        <w:t xml:space="preserve">Budgeted cost: </w:t>
      </w:r>
      <w:r w:rsidRPr="00D9375E">
        <w:t>£</w:t>
      </w:r>
      <w:r w:rsidR="001F69D9" w:rsidRPr="00D9375E">
        <w:t>4</w:t>
      </w:r>
      <w:r w:rsidR="0071154D">
        <w:t>5</w:t>
      </w:r>
      <w:r w:rsidR="008B0A01" w:rsidRPr="00D9375E">
        <w:t>00</w:t>
      </w:r>
      <w:r w:rsidR="005959A0">
        <w:t xml:space="preserve"> </w:t>
      </w:r>
    </w:p>
    <w:tbl>
      <w:tblPr>
        <w:tblW w:w="5000" w:type="pct"/>
        <w:tblLayout w:type="fixed"/>
        <w:tblCellMar>
          <w:left w:w="10" w:type="dxa"/>
          <w:right w:w="10" w:type="dxa"/>
        </w:tblCellMar>
        <w:tblLook w:val="04A0" w:firstRow="1" w:lastRow="0" w:firstColumn="1" w:lastColumn="0" w:noHBand="0" w:noVBand="1"/>
      </w:tblPr>
      <w:tblGrid>
        <w:gridCol w:w="2405"/>
        <w:gridCol w:w="5323"/>
        <w:gridCol w:w="1758"/>
      </w:tblGrid>
      <w:tr w:rsidR="00E66558" w14:paraId="2A7D5528" w14:textId="77777777" w:rsidTr="00461485">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3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7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8E1164" w14:paraId="2464A792" w14:textId="77777777" w:rsidTr="00461485">
        <w:trPr>
          <w:trHeight w:val="1603"/>
        </w:trPr>
        <w:tc>
          <w:tcPr>
            <w:tcW w:w="240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2E55918" w14:textId="3C8E5123" w:rsidR="008E1164" w:rsidRPr="008E1164" w:rsidRDefault="007D028C" w:rsidP="00C73383">
            <w:pPr>
              <w:pStyle w:val="TableRow"/>
              <w:rPr>
                <w:sz w:val="22"/>
              </w:rPr>
            </w:pPr>
            <w:r>
              <w:rPr>
                <w:sz w:val="22"/>
              </w:rPr>
              <w:lastRenderedPageBreak/>
              <w:t>A</w:t>
            </w:r>
            <w:r w:rsidR="008E1164" w:rsidRPr="008E1164">
              <w:rPr>
                <w:sz w:val="22"/>
              </w:rPr>
              <w:t>dditional</w:t>
            </w:r>
            <w:r w:rsidR="003F3765">
              <w:rPr>
                <w:sz w:val="22"/>
              </w:rPr>
              <w:t xml:space="preserve"> (and some existing)</w:t>
            </w:r>
            <w:r w:rsidR="008E1164" w:rsidRPr="008E1164">
              <w:rPr>
                <w:sz w:val="22"/>
              </w:rPr>
              <w:t xml:space="preserve"> hours of TA time to </w:t>
            </w:r>
            <w:r>
              <w:rPr>
                <w:sz w:val="22"/>
              </w:rPr>
              <w:t xml:space="preserve">carry out targeted, evidenced based interventions </w:t>
            </w:r>
          </w:p>
          <w:p w14:paraId="7DBA4F75" w14:textId="07A1DBE1" w:rsidR="008E1164" w:rsidRPr="00D9375E" w:rsidRDefault="008E1164" w:rsidP="00C73383">
            <w:pPr>
              <w:pStyle w:val="TableRow"/>
              <w:rPr>
                <w:b/>
                <w:bCs/>
                <w:sz w:val="22"/>
              </w:rPr>
            </w:pPr>
            <w:r w:rsidRPr="00D9375E">
              <w:rPr>
                <w:b/>
                <w:bCs/>
                <w:sz w:val="22"/>
              </w:rPr>
              <w:t>£</w:t>
            </w:r>
            <w:r w:rsidR="00810918" w:rsidRPr="00D9375E">
              <w:rPr>
                <w:b/>
                <w:bCs/>
                <w:sz w:val="22"/>
              </w:rPr>
              <w:t>18</w:t>
            </w:r>
            <w:r w:rsidR="008B0A01" w:rsidRPr="00D9375E">
              <w:rPr>
                <w:b/>
                <w:bCs/>
                <w:sz w:val="22"/>
              </w:rPr>
              <w:t>00</w:t>
            </w:r>
          </w:p>
        </w:tc>
        <w:tc>
          <w:tcPr>
            <w:tcW w:w="532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B317FA7" w14:textId="77777777" w:rsidR="007D028C" w:rsidRDefault="007D028C" w:rsidP="007D028C">
            <w:pPr>
              <w:pStyle w:val="TableRowCentered"/>
              <w:jc w:val="left"/>
              <w:rPr>
                <w:iCs/>
                <w:sz w:val="22"/>
                <w:szCs w:val="22"/>
              </w:rPr>
            </w:pPr>
            <w:r>
              <w:rPr>
                <w:iCs/>
                <w:sz w:val="22"/>
                <w:szCs w:val="22"/>
              </w:rPr>
              <w:t>‘</w:t>
            </w:r>
            <w:r w:rsidRPr="00222451">
              <w:rPr>
                <w:iCs/>
                <w:sz w:val="22"/>
                <w:szCs w:val="22"/>
              </w:rPr>
              <w:t>There is evidence that Teaching Assistants are more likely to have a positive impact when delivering structured interventions than as general classroom support.</w:t>
            </w:r>
            <w:r>
              <w:rPr>
                <w:iCs/>
                <w:sz w:val="22"/>
                <w:szCs w:val="22"/>
              </w:rPr>
              <w:t>’</w:t>
            </w:r>
          </w:p>
          <w:p w14:paraId="44FB011C" w14:textId="77777777" w:rsidR="007D028C" w:rsidRDefault="007D028C" w:rsidP="007D028C">
            <w:pPr>
              <w:pStyle w:val="TableRowCentered"/>
              <w:jc w:val="left"/>
              <w:rPr>
                <w:iCs/>
                <w:sz w:val="22"/>
                <w:szCs w:val="22"/>
              </w:rPr>
            </w:pPr>
          </w:p>
          <w:p w14:paraId="6C666809" w14:textId="63143260" w:rsidR="007D028C" w:rsidRDefault="007D028C" w:rsidP="007D028C">
            <w:pPr>
              <w:pStyle w:val="TableRowCentered"/>
              <w:jc w:val="left"/>
              <w:rPr>
                <w:iCs/>
                <w:sz w:val="22"/>
                <w:szCs w:val="22"/>
              </w:rPr>
            </w:pPr>
          </w:p>
          <w:p w14:paraId="48E62CEA" w14:textId="4AF559AA" w:rsidR="008E1164" w:rsidRDefault="004A307D" w:rsidP="008E1164">
            <w:pPr>
              <w:pStyle w:val="TableRowCentered"/>
              <w:ind w:left="0"/>
              <w:jc w:val="left"/>
              <w:rPr>
                <w:sz w:val="22"/>
              </w:rPr>
            </w:pPr>
            <w:hyperlink r:id="rId23" w:history="1">
              <w:r w:rsidR="00AF6CE0" w:rsidRPr="00C5518E">
                <w:rPr>
                  <w:rStyle w:val="Hyperlink"/>
                </w:rPr>
                <w:t>EEF Making Effective use of TAs</w:t>
              </w:r>
            </w:hyperlink>
            <w:r w:rsidR="00AF6CE0">
              <w:t xml:space="preserve"> </w:t>
            </w:r>
          </w:p>
          <w:p w14:paraId="6F8726CC" w14:textId="1B496451" w:rsidR="005959A0" w:rsidRPr="008B0A01" w:rsidRDefault="005959A0" w:rsidP="008E1164">
            <w:pPr>
              <w:pStyle w:val="TableRowCentered"/>
              <w:ind w:left="0"/>
              <w:jc w:val="left"/>
              <w:rPr>
                <w:i/>
                <w:sz w:val="22"/>
              </w:rPr>
            </w:pPr>
          </w:p>
        </w:tc>
        <w:tc>
          <w:tcPr>
            <w:tcW w:w="175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EE86482" w14:textId="32E91596" w:rsidR="008E1164" w:rsidRPr="008E1164" w:rsidRDefault="008E1164" w:rsidP="001D119B">
            <w:pPr>
              <w:pStyle w:val="TableRowCentered"/>
              <w:ind w:left="0"/>
              <w:jc w:val="left"/>
              <w:rPr>
                <w:sz w:val="22"/>
              </w:rPr>
            </w:pPr>
            <w:r w:rsidRPr="008E1164">
              <w:rPr>
                <w:sz w:val="22"/>
              </w:rPr>
              <w:t>1</w:t>
            </w:r>
          </w:p>
        </w:tc>
      </w:tr>
      <w:tr w:rsidR="001261C6" w14:paraId="4AF9C988" w14:textId="77777777" w:rsidTr="00461485">
        <w:trPr>
          <w:trHeight w:val="1603"/>
        </w:trPr>
        <w:tc>
          <w:tcPr>
            <w:tcW w:w="240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9DDB1C2" w14:textId="7716B175" w:rsidR="001261C6" w:rsidRDefault="001261C6" w:rsidP="00C73383">
            <w:pPr>
              <w:pStyle w:val="TableRow"/>
              <w:rPr>
                <w:sz w:val="22"/>
              </w:rPr>
            </w:pPr>
            <w:r>
              <w:rPr>
                <w:sz w:val="22"/>
              </w:rPr>
              <w:t>One afternoon a week to support service</w:t>
            </w:r>
            <w:r w:rsidR="000C2473">
              <w:rPr>
                <w:sz w:val="22"/>
              </w:rPr>
              <w:t xml:space="preserve"> and disadvantaged</w:t>
            </w:r>
            <w:r>
              <w:rPr>
                <w:sz w:val="22"/>
              </w:rPr>
              <w:t xml:space="preserve"> pupils in KS</w:t>
            </w:r>
            <w:r w:rsidR="002C5CE2">
              <w:rPr>
                <w:sz w:val="22"/>
              </w:rPr>
              <w:t>2</w:t>
            </w:r>
            <w:r>
              <w:rPr>
                <w:sz w:val="22"/>
              </w:rPr>
              <w:t xml:space="preserve"> with targeted, 1:1 phonics </w:t>
            </w:r>
            <w:r w:rsidR="00461485">
              <w:rPr>
                <w:sz w:val="22"/>
              </w:rPr>
              <w:t xml:space="preserve">and reading </w:t>
            </w:r>
            <w:r>
              <w:rPr>
                <w:sz w:val="22"/>
              </w:rPr>
              <w:t xml:space="preserve">intervention. </w:t>
            </w:r>
          </w:p>
          <w:p w14:paraId="3283DBCC" w14:textId="7C7F803D" w:rsidR="001261C6" w:rsidRPr="00D9375E" w:rsidRDefault="008B0A01" w:rsidP="00C73383">
            <w:pPr>
              <w:pStyle w:val="TableRow"/>
              <w:rPr>
                <w:b/>
                <w:bCs/>
                <w:sz w:val="22"/>
              </w:rPr>
            </w:pPr>
            <w:r w:rsidRPr="00D9375E">
              <w:rPr>
                <w:b/>
                <w:bCs/>
                <w:sz w:val="22"/>
              </w:rPr>
              <w:t>£11</w:t>
            </w:r>
            <w:r w:rsidR="001261C6" w:rsidRPr="00D9375E">
              <w:rPr>
                <w:b/>
                <w:bCs/>
                <w:sz w:val="22"/>
              </w:rPr>
              <w:t>00</w:t>
            </w:r>
          </w:p>
        </w:tc>
        <w:tc>
          <w:tcPr>
            <w:tcW w:w="532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8DF46C0" w14:textId="2E0025F4" w:rsidR="001261C6" w:rsidRDefault="00C54642" w:rsidP="001261C6">
            <w:pPr>
              <w:pStyle w:val="TableRowCentered"/>
              <w:jc w:val="left"/>
              <w:rPr>
                <w:iCs/>
                <w:sz w:val="22"/>
                <w:szCs w:val="22"/>
              </w:rPr>
            </w:pPr>
            <w:r>
              <w:rPr>
                <w:iCs/>
                <w:sz w:val="22"/>
                <w:szCs w:val="22"/>
              </w:rPr>
              <w:t>‘</w:t>
            </w:r>
            <w:r w:rsidR="001261C6" w:rsidRPr="00222451">
              <w:rPr>
                <w:iCs/>
                <w:sz w:val="22"/>
                <w:szCs w:val="22"/>
              </w:rPr>
              <w:t>There is evidence that Teaching Assistants are more likely to have a positive impact when delivering structured interventions than as general classroom support.</w:t>
            </w:r>
            <w:r w:rsidR="001261C6">
              <w:rPr>
                <w:iCs/>
                <w:sz w:val="22"/>
                <w:szCs w:val="22"/>
              </w:rPr>
              <w:t>’</w:t>
            </w:r>
          </w:p>
          <w:p w14:paraId="58AA13F5" w14:textId="77777777" w:rsidR="001261C6" w:rsidRDefault="001261C6" w:rsidP="001261C6">
            <w:pPr>
              <w:pStyle w:val="TableRowCentered"/>
              <w:jc w:val="left"/>
              <w:rPr>
                <w:iCs/>
                <w:sz w:val="22"/>
                <w:szCs w:val="22"/>
              </w:rPr>
            </w:pPr>
          </w:p>
          <w:p w14:paraId="0FCC808A" w14:textId="77777777" w:rsidR="001261C6" w:rsidRDefault="001261C6" w:rsidP="001261C6">
            <w:pPr>
              <w:pStyle w:val="TableRowCentered"/>
              <w:jc w:val="left"/>
              <w:rPr>
                <w:iCs/>
                <w:sz w:val="22"/>
                <w:szCs w:val="22"/>
              </w:rPr>
            </w:pPr>
            <w:r>
              <w:rPr>
                <w:iCs/>
                <w:sz w:val="22"/>
                <w:szCs w:val="22"/>
              </w:rPr>
              <w:t xml:space="preserve">EEF </w:t>
            </w:r>
          </w:p>
          <w:p w14:paraId="336BDC24" w14:textId="77777777" w:rsidR="001261C6" w:rsidRDefault="004A307D" w:rsidP="001261C6">
            <w:pPr>
              <w:pStyle w:val="TableRowCentered"/>
              <w:jc w:val="left"/>
              <w:rPr>
                <w:iCs/>
                <w:sz w:val="22"/>
                <w:szCs w:val="22"/>
              </w:rPr>
            </w:pPr>
            <w:hyperlink r:id="rId24" w:history="1">
              <w:r w:rsidR="001261C6" w:rsidRPr="0062006C">
                <w:rPr>
                  <w:rStyle w:val="Hyperlink"/>
                  <w:iCs/>
                  <w:sz w:val="22"/>
                  <w:szCs w:val="22"/>
                </w:rPr>
                <w:t>https://educationendowmentfoundation.org.uk/projects-and-evaluation/projects/catch-up-numeracy</w:t>
              </w:r>
            </w:hyperlink>
            <w:r w:rsidR="001261C6">
              <w:rPr>
                <w:iCs/>
                <w:sz w:val="22"/>
                <w:szCs w:val="22"/>
              </w:rPr>
              <w:t xml:space="preserve"> </w:t>
            </w:r>
          </w:p>
          <w:p w14:paraId="0793E72C" w14:textId="7801A2FD" w:rsidR="008B0A01" w:rsidRPr="008B0A01" w:rsidRDefault="008B0A01" w:rsidP="007B65B3">
            <w:pPr>
              <w:pStyle w:val="TableRowCentered"/>
              <w:ind w:left="0"/>
              <w:jc w:val="left"/>
              <w:rPr>
                <w:i/>
                <w:iCs/>
                <w:sz w:val="22"/>
                <w:szCs w:val="22"/>
              </w:rPr>
            </w:pPr>
          </w:p>
        </w:tc>
        <w:tc>
          <w:tcPr>
            <w:tcW w:w="175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0183017" w14:textId="2D48E638" w:rsidR="001261C6" w:rsidRPr="008E1164" w:rsidRDefault="001261C6" w:rsidP="001D119B">
            <w:pPr>
              <w:pStyle w:val="TableRowCentered"/>
              <w:ind w:left="0"/>
              <w:jc w:val="left"/>
              <w:rPr>
                <w:sz w:val="22"/>
              </w:rPr>
            </w:pPr>
            <w:r>
              <w:rPr>
                <w:sz w:val="22"/>
              </w:rPr>
              <w:t>1</w:t>
            </w:r>
          </w:p>
        </w:tc>
      </w:tr>
      <w:tr w:rsidR="00AF325F" w14:paraId="23C007F8" w14:textId="77777777" w:rsidTr="0046148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D54B3" w14:textId="31D8DFC3" w:rsidR="00D26058" w:rsidRDefault="001D5403" w:rsidP="00C73383">
            <w:pPr>
              <w:pStyle w:val="TableRow"/>
              <w:rPr>
                <w:sz w:val="22"/>
              </w:rPr>
            </w:pPr>
            <w:r>
              <w:rPr>
                <w:sz w:val="22"/>
              </w:rPr>
              <w:t xml:space="preserve">One afternoon a week </w:t>
            </w:r>
            <w:r w:rsidR="00D26058">
              <w:rPr>
                <w:sz w:val="22"/>
              </w:rPr>
              <w:t xml:space="preserve">for our qualified </w:t>
            </w:r>
            <w:r w:rsidR="007D028C">
              <w:rPr>
                <w:sz w:val="22"/>
              </w:rPr>
              <w:t>ELSA</w:t>
            </w:r>
            <w:r w:rsidR="00D26058">
              <w:rPr>
                <w:sz w:val="22"/>
              </w:rPr>
              <w:t xml:space="preserve"> to work with pupils who have been identified as having SEMH needs. </w:t>
            </w:r>
          </w:p>
          <w:p w14:paraId="07CDCD98" w14:textId="79803C9A" w:rsidR="00994E66" w:rsidRPr="00D9375E" w:rsidRDefault="00D26058" w:rsidP="00C73383">
            <w:pPr>
              <w:pStyle w:val="TableRow"/>
              <w:rPr>
                <w:b/>
                <w:bCs/>
                <w:sz w:val="22"/>
              </w:rPr>
            </w:pPr>
            <w:r w:rsidRPr="00D9375E">
              <w:rPr>
                <w:b/>
                <w:bCs/>
                <w:sz w:val="22"/>
              </w:rPr>
              <w:t>£</w:t>
            </w:r>
            <w:r w:rsidR="008B0A01" w:rsidRPr="00D9375E">
              <w:rPr>
                <w:b/>
                <w:bCs/>
                <w:sz w:val="22"/>
              </w:rPr>
              <w:t>1</w:t>
            </w:r>
            <w:r w:rsidR="004B4D86">
              <w:rPr>
                <w:b/>
                <w:bCs/>
                <w:sz w:val="22"/>
              </w:rPr>
              <w:t>6</w:t>
            </w:r>
            <w:r w:rsidR="008B0A01" w:rsidRPr="00D9375E">
              <w:rPr>
                <w:b/>
                <w:bCs/>
                <w:sz w:val="22"/>
              </w:rPr>
              <w:t>00</w:t>
            </w:r>
          </w:p>
        </w:tc>
        <w:tc>
          <w:tcPr>
            <w:tcW w:w="5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50D08" w14:textId="77777777" w:rsidR="0028597B" w:rsidRPr="0028597B" w:rsidRDefault="004A307D" w:rsidP="00AF325F">
            <w:pPr>
              <w:pStyle w:val="TableRow"/>
              <w:rPr>
                <w:rFonts w:ascii="Helvetica" w:hAnsi="Helvetica" w:cs="Helvetica"/>
                <w:color w:val="2B3059"/>
                <w:szCs w:val="30"/>
                <w:shd w:val="clear" w:color="auto" w:fill="FFFFFF"/>
              </w:rPr>
            </w:pPr>
            <w:hyperlink r:id="rId25" w:history="1">
              <w:r w:rsidR="0028597B" w:rsidRPr="0028597B">
                <w:rPr>
                  <w:rStyle w:val="Hyperlink"/>
                  <w:rFonts w:ascii="Helvetica" w:hAnsi="Helvetica" w:cs="Helvetica"/>
                  <w:szCs w:val="30"/>
                  <w:shd w:val="clear" w:color="auto" w:fill="FFFFFF"/>
                </w:rPr>
                <w:t>https://www.elsanetwork.org/about/</w:t>
              </w:r>
            </w:hyperlink>
            <w:r w:rsidR="0028597B" w:rsidRPr="0028597B">
              <w:rPr>
                <w:rFonts w:ascii="Helvetica" w:hAnsi="Helvetica" w:cs="Helvetica"/>
                <w:color w:val="2B3059"/>
                <w:szCs w:val="30"/>
                <w:shd w:val="clear" w:color="auto" w:fill="FFFFFF"/>
              </w:rPr>
              <w:t xml:space="preserve"> </w:t>
            </w:r>
          </w:p>
          <w:p w14:paraId="0316636E" w14:textId="77777777" w:rsidR="0028597B" w:rsidRPr="00BB3C31" w:rsidRDefault="0028597B" w:rsidP="00AF325F">
            <w:pPr>
              <w:pStyle w:val="TableRow"/>
              <w:rPr>
                <w:rFonts w:ascii="Helvetica" w:hAnsi="Helvetica" w:cs="Helvetica"/>
                <w:color w:val="2B3059"/>
                <w:sz w:val="20"/>
                <w:szCs w:val="20"/>
                <w:shd w:val="clear" w:color="auto" w:fill="FFFFFF"/>
              </w:rPr>
            </w:pPr>
          </w:p>
          <w:p w14:paraId="0439BC8A" w14:textId="66C8F615" w:rsidR="00BC2592" w:rsidRDefault="0028597B" w:rsidP="00F562CA">
            <w:pPr>
              <w:pStyle w:val="TableRow"/>
              <w:rPr>
                <w:rFonts w:ascii="Helvetica" w:hAnsi="Helvetica" w:cs="Helvetica"/>
                <w:color w:val="2B3059"/>
                <w:sz w:val="30"/>
                <w:szCs w:val="30"/>
                <w:shd w:val="clear" w:color="auto" w:fill="FFFFFF"/>
              </w:rPr>
            </w:pPr>
            <w:r w:rsidRPr="0028597B">
              <w:rPr>
                <w:sz w:val="22"/>
              </w:rPr>
              <w:t>It recognises that children learn better and are happier in school if their emotional needs are also addressed.</w:t>
            </w:r>
            <w:r>
              <w:rPr>
                <w:rFonts w:ascii="Helvetica" w:hAnsi="Helvetica" w:cs="Helvetica"/>
                <w:color w:val="2B3059"/>
                <w:sz w:val="30"/>
                <w:szCs w:val="30"/>
                <w:shd w:val="clear" w:color="auto" w:fill="FFFFFF"/>
              </w:rPr>
              <w:t> </w:t>
            </w:r>
          </w:p>
          <w:p w14:paraId="0B2F39E6" w14:textId="77777777" w:rsidR="00A77446" w:rsidRPr="00F562CA" w:rsidRDefault="00A77446" w:rsidP="00F562CA">
            <w:pPr>
              <w:pStyle w:val="TableRow"/>
              <w:rPr>
                <w:sz w:val="22"/>
              </w:rPr>
            </w:pPr>
          </w:p>
          <w:p w14:paraId="12568B2A" w14:textId="3B165FC5" w:rsidR="00F562CA" w:rsidRPr="00A77446" w:rsidRDefault="004A307D" w:rsidP="00F562CA">
            <w:pPr>
              <w:rPr>
                <w:sz w:val="22"/>
                <w:szCs w:val="22"/>
              </w:rPr>
            </w:pPr>
            <w:hyperlink r:id="rId26" w:history="1">
              <w:r w:rsidR="00F562CA" w:rsidRPr="00A77446">
                <w:rPr>
                  <w:rStyle w:val="Hyperlink"/>
                  <w:sz w:val="22"/>
                  <w:szCs w:val="22"/>
                </w:rPr>
                <w:t>EEF: Improving Social and Emotional Learning in Primary Schools 2019</w:t>
              </w:r>
            </w:hyperlink>
          </w:p>
        </w:tc>
        <w:tc>
          <w:tcPr>
            <w:tcW w:w="1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C47EC" w14:textId="03E2111C" w:rsidR="00AF325F" w:rsidRDefault="007D028C" w:rsidP="001D119B">
            <w:pPr>
              <w:pStyle w:val="TableRowCentered"/>
              <w:ind w:left="0"/>
              <w:jc w:val="left"/>
              <w:rPr>
                <w:sz w:val="22"/>
              </w:rPr>
            </w:pPr>
            <w:r>
              <w:rPr>
                <w:sz w:val="22"/>
              </w:rPr>
              <w:t>2</w:t>
            </w:r>
          </w:p>
        </w:tc>
      </w:tr>
    </w:tbl>
    <w:p w14:paraId="0E8B724E" w14:textId="77777777" w:rsidR="00C5518E" w:rsidRDefault="00C5518E">
      <w:pPr>
        <w:rPr>
          <w:b/>
          <w:color w:val="104F75"/>
          <w:sz w:val="28"/>
          <w:szCs w:val="28"/>
        </w:rPr>
      </w:pPr>
    </w:p>
    <w:p w14:paraId="158E12EE" w14:textId="77777777" w:rsidR="0055276B" w:rsidRDefault="0055276B">
      <w:pPr>
        <w:rPr>
          <w:b/>
          <w:color w:val="104F75"/>
          <w:sz w:val="28"/>
          <w:szCs w:val="28"/>
        </w:rPr>
      </w:pPr>
    </w:p>
    <w:p w14:paraId="49D141D5" w14:textId="77777777" w:rsidR="000C2473" w:rsidRDefault="000C2473">
      <w:pPr>
        <w:rPr>
          <w:b/>
          <w:color w:val="104F75"/>
          <w:sz w:val="28"/>
          <w:szCs w:val="28"/>
        </w:rPr>
      </w:pPr>
    </w:p>
    <w:p w14:paraId="13AB8FD1" w14:textId="77777777" w:rsidR="000C2473" w:rsidRDefault="000C2473">
      <w:pPr>
        <w:rPr>
          <w:b/>
          <w:color w:val="104F75"/>
          <w:sz w:val="28"/>
          <w:szCs w:val="28"/>
        </w:rPr>
      </w:pPr>
    </w:p>
    <w:p w14:paraId="4F82C90E" w14:textId="77777777" w:rsidR="000C2473" w:rsidRDefault="000C2473">
      <w:pPr>
        <w:rPr>
          <w:b/>
          <w:color w:val="104F75"/>
          <w:sz w:val="28"/>
          <w:szCs w:val="28"/>
        </w:rPr>
      </w:pPr>
    </w:p>
    <w:p w14:paraId="5516A9D0" w14:textId="77777777" w:rsidR="001F69D9" w:rsidRDefault="001F69D9">
      <w:pPr>
        <w:rPr>
          <w:b/>
          <w:color w:val="104F75"/>
          <w:sz w:val="28"/>
          <w:szCs w:val="28"/>
        </w:rPr>
      </w:pPr>
    </w:p>
    <w:p w14:paraId="2A7D5532" w14:textId="37641533" w:rsidR="00E66558" w:rsidRDefault="009D71E8">
      <w:pPr>
        <w:rPr>
          <w:b/>
          <w:color w:val="104F75"/>
          <w:sz w:val="28"/>
          <w:szCs w:val="28"/>
        </w:rPr>
      </w:pPr>
      <w:r>
        <w:rPr>
          <w:b/>
          <w:color w:val="104F75"/>
          <w:sz w:val="28"/>
          <w:szCs w:val="28"/>
        </w:rPr>
        <w:t>Wider strategies (for example, related to attendance, behaviour, wellbeing)</w:t>
      </w:r>
    </w:p>
    <w:p w14:paraId="2A7D5533" w14:textId="63AA8882" w:rsidR="00E66558" w:rsidRDefault="00095E59">
      <w:pPr>
        <w:spacing w:before="240" w:after="120"/>
      </w:pPr>
      <w:r w:rsidRPr="00095E59">
        <w:t xml:space="preserve">Budgeted cost: </w:t>
      </w:r>
      <w:r w:rsidR="00741D60" w:rsidRPr="006464E9">
        <w:t>£</w:t>
      </w:r>
      <w:r w:rsidR="00833800">
        <w:t>2450</w:t>
      </w:r>
    </w:p>
    <w:tbl>
      <w:tblPr>
        <w:tblW w:w="5000" w:type="pct"/>
        <w:tblCellMar>
          <w:left w:w="10" w:type="dxa"/>
          <w:right w:w="10" w:type="dxa"/>
        </w:tblCellMar>
        <w:tblLook w:val="04A0" w:firstRow="1" w:lastRow="0" w:firstColumn="1" w:lastColumn="0" w:noHBand="0" w:noVBand="1"/>
      </w:tblPr>
      <w:tblGrid>
        <w:gridCol w:w="2830"/>
        <w:gridCol w:w="4802"/>
        <w:gridCol w:w="1854"/>
      </w:tblGrid>
      <w:tr w:rsidR="00E66558" w14:paraId="2A7D5537" w14:textId="77777777" w:rsidTr="00E347ED">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8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1D119B" w14:paraId="2A7D553B" w14:textId="77777777" w:rsidTr="00E347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99E7C" w14:textId="77777777" w:rsidR="001D119B" w:rsidRDefault="001D119B" w:rsidP="001D119B">
            <w:pPr>
              <w:pStyle w:val="TableRow"/>
              <w:rPr>
                <w:sz w:val="22"/>
              </w:rPr>
            </w:pPr>
            <w:r>
              <w:rPr>
                <w:sz w:val="22"/>
              </w:rPr>
              <w:lastRenderedPageBreak/>
              <w:t xml:space="preserve">Purchase high quality texts for disadvantaged pupils </w:t>
            </w:r>
          </w:p>
          <w:p w14:paraId="1CC6015E" w14:textId="092286FF" w:rsidR="00BC2592" w:rsidRDefault="00BC2592" w:rsidP="008B0A01">
            <w:pPr>
              <w:pStyle w:val="TableRow"/>
              <w:rPr>
                <w:sz w:val="20"/>
              </w:rPr>
            </w:pPr>
            <w:r w:rsidRPr="00D9375E">
              <w:rPr>
                <w:b/>
                <w:bCs/>
                <w:sz w:val="22"/>
              </w:rPr>
              <w:t>£</w:t>
            </w:r>
            <w:r w:rsidR="00923F18">
              <w:rPr>
                <w:b/>
                <w:bCs/>
                <w:sz w:val="22"/>
              </w:rPr>
              <w:t>7</w:t>
            </w:r>
            <w:r w:rsidR="008B0A01" w:rsidRPr="00D9375E">
              <w:rPr>
                <w:b/>
                <w:bCs/>
                <w:sz w:val="22"/>
              </w:rPr>
              <w:t>00</w:t>
            </w:r>
            <w:r>
              <w:rPr>
                <w:sz w:val="22"/>
              </w:rPr>
              <w:t xml:space="preserve"> </w:t>
            </w:r>
            <w:r w:rsidR="008B0A01" w:rsidRPr="008B0A01">
              <w:rPr>
                <w:sz w:val="20"/>
              </w:rPr>
              <w:t>(£100 per class</w:t>
            </w:r>
            <w:r w:rsidR="00923F18">
              <w:rPr>
                <w:sz w:val="20"/>
              </w:rPr>
              <w:t>)</w:t>
            </w:r>
            <w:r w:rsidRPr="008B0A01">
              <w:rPr>
                <w:sz w:val="20"/>
              </w:rPr>
              <w:t xml:space="preserve"> </w:t>
            </w:r>
          </w:p>
          <w:p w14:paraId="7311D7FC" w14:textId="77777777" w:rsidR="003858FD" w:rsidRDefault="003858FD" w:rsidP="008B0A01">
            <w:pPr>
              <w:pStyle w:val="TableRow"/>
            </w:pPr>
          </w:p>
          <w:p w14:paraId="2A7D5538" w14:textId="16ACE44B" w:rsidR="003858FD" w:rsidRPr="003858FD" w:rsidRDefault="003858FD" w:rsidP="008B0A01">
            <w:pPr>
              <w:pStyle w:val="TableRow"/>
              <w:rPr>
                <w:sz w:val="22"/>
              </w:rPr>
            </w:pPr>
          </w:p>
        </w:tc>
        <w:tc>
          <w:tcPr>
            <w:tcW w:w="4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6536A" w14:textId="5495633D" w:rsidR="001D119B" w:rsidRDefault="004A307D" w:rsidP="001D119B">
            <w:pPr>
              <w:pStyle w:val="TableRowCentered"/>
              <w:jc w:val="left"/>
              <w:rPr>
                <w:sz w:val="22"/>
              </w:rPr>
            </w:pPr>
            <w:hyperlink r:id="rId27" w:history="1">
              <w:r w:rsidR="001D119B" w:rsidRPr="00E347ED">
                <w:rPr>
                  <w:rStyle w:val="Hyperlink"/>
                  <w:sz w:val="22"/>
                </w:rPr>
                <w:t>DfE Reading Framework 2021</w:t>
              </w:r>
            </w:hyperlink>
          </w:p>
          <w:p w14:paraId="2A7D5539" w14:textId="13BACC6C" w:rsidR="001D119B" w:rsidRDefault="001D119B" w:rsidP="001D119B">
            <w:pPr>
              <w:pStyle w:val="TableRowCentered"/>
              <w:jc w:val="left"/>
              <w:rPr>
                <w:sz w:val="22"/>
              </w:rPr>
            </w:pPr>
            <w:r>
              <w:rPr>
                <w:sz w:val="22"/>
              </w:rPr>
              <w:t>‘Making sure that children become engaged with reading from the beginning is one of the most important ways to make a difference to their life changes’</w:t>
            </w:r>
          </w:p>
        </w:tc>
        <w:tc>
          <w:tcPr>
            <w:tcW w:w="18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65BEF76" w:rsidR="001D119B" w:rsidRDefault="00DF0747" w:rsidP="001D119B">
            <w:pPr>
              <w:pStyle w:val="TableRowCentered"/>
              <w:jc w:val="left"/>
              <w:rPr>
                <w:sz w:val="22"/>
              </w:rPr>
            </w:pPr>
            <w:r>
              <w:rPr>
                <w:sz w:val="22"/>
              </w:rPr>
              <w:t xml:space="preserve">1 </w:t>
            </w:r>
          </w:p>
        </w:tc>
      </w:tr>
      <w:tr w:rsidR="00E66558" w14:paraId="2A7D553F" w14:textId="77777777" w:rsidTr="00E347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F9FBC" w14:textId="1030420D" w:rsidR="00E66558" w:rsidRDefault="003E3D7E">
            <w:pPr>
              <w:pStyle w:val="TableRow"/>
              <w:rPr>
                <w:sz w:val="22"/>
              </w:rPr>
            </w:pPr>
            <w:r>
              <w:rPr>
                <w:sz w:val="22"/>
              </w:rPr>
              <w:t>Pay for the costs of all trips</w:t>
            </w:r>
            <w:r w:rsidR="00BC2592">
              <w:rPr>
                <w:sz w:val="22"/>
              </w:rPr>
              <w:t>, workshops</w:t>
            </w:r>
            <w:r w:rsidR="008B0A01">
              <w:rPr>
                <w:sz w:val="22"/>
              </w:rPr>
              <w:t>,</w:t>
            </w:r>
            <w:r>
              <w:rPr>
                <w:sz w:val="22"/>
              </w:rPr>
              <w:t xml:space="preserve"> residential visits</w:t>
            </w:r>
            <w:r w:rsidR="008B0A01">
              <w:rPr>
                <w:sz w:val="22"/>
              </w:rPr>
              <w:t xml:space="preserve"> and a club per year</w:t>
            </w:r>
            <w:r>
              <w:rPr>
                <w:sz w:val="22"/>
              </w:rPr>
              <w:t xml:space="preserve"> for our disadvantaged pupils </w:t>
            </w:r>
          </w:p>
          <w:p w14:paraId="2A7D553C" w14:textId="2483348D" w:rsidR="00BC2592" w:rsidRPr="00D9375E" w:rsidRDefault="00BC2592" w:rsidP="00741D60">
            <w:pPr>
              <w:pStyle w:val="TableRow"/>
              <w:rPr>
                <w:b/>
                <w:bCs/>
                <w:sz w:val="22"/>
              </w:rPr>
            </w:pPr>
            <w:r w:rsidRPr="00D9375E">
              <w:rPr>
                <w:b/>
                <w:bCs/>
                <w:sz w:val="22"/>
              </w:rPr>
              <w:t>£</w:t>
            </w:r>
            <w:r w:rsidR="00833800">
              <w:rPr>
                <w:b/>
                <w:bCs/>
                <w:sz w:val="22"/>
              </w:rPr>
              <w:t>1500</w:t>
            </w:r>
          </w:p>
        </w:tc>
        <w:tc>
          <w:tcPr>
            <w:tcW w:w="4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BBB50" w14:textId="77777777" w:rsidR="00E66558" w:rsidRDefault="00BC2592">
            <w:pPr>
              <w:pStyle w:val="TableRowCentered"/>
              <w:jc w:val="left"/>
              <w:rPr>
                <w:rStyle w:val="Hyperlink"/>
                <w:sz w:val="22"/>
              </w:rPr>
            </w:pPr>
            <w:r w:rsidRPr="00BC2592">
              <w:rPr>
                <w:sz w:val="22"/>
              </w:rPr>
              <w:t xml:space="preserve">Evidence from EEF- </w:t>
            </w:r>
            <w:hyperlink r:id="rId28" w:history="1">
              <w:r w:rsidRPr="00BC2592">
                <w:rPr>
                  <w:rStyle w:val="Hyperlink"/>
                  <w:sz w:val="22"/>
                </w:rPr>
                <w:t>Arts participation Aspiration interventions</w:t>
              </w:r>
            </w:hyperlink>
          </w:p>
          <w:p w14:paraId="05F57BF0" w14:textId="77777777" w:rsidR="001666D9" w:rsidRDefault="001666D9">
            <w:pPr>
              <w:pStyle w:val="TableRowCentered"/>
              <w:jc w:val="left"/>
              <w:rPr>
                <w:rStyle w:val="Hyperlink"/>
                <w:sz w:val="22"/>
              </w:rPr>
            </w:pPr>
          </w:p>
          <w:p w14:paraId="2A7D553D" w14:textId="14BA7F9E" w:rsidR="001666D9" w:rsidRDefault="004A307D">
            <w:pPr>
              <w:pStyle w:val="TableRowCentered"/>
              <w:jc w:val="left"/>
              <w:rPr>
                <w:sz w:val="22"/>
              </w:rPr>
            </w:pPr>
            <w:hyperlink r:id="rId29" w:history="1">
              <w:r w:rsidR="001666D9" w:rsidRPr="000672FA">
                <w:rPr>
                  <w:rStyle w:val="Hyperlink"/>
                  <w:sz w:val="22"/>
                </w:rPr>
                <w:t>Marc Rowland – Addressing Educational Disadvantage in Schools</w:t>
              </w:r>
            </w:hyperlink>
            <w:r w:rsidR="001666D9">
              <w:rPr>
                <w:rStyle w:val="Hyperlink"/>
                <w:sz w:val="22"/>
              </w:rPr>
              <w:t xml:space="preserve"> </w:t>
            </w:r>
          </w:p>
        </w:tc>
        <w:tc>
          <w:tcPr>
            <w:tcW w:w="18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3D551DD" w:rsidR="00E66558" w:rsidRDefault="003E3D7E">
            <w:pPr>
              <w:pStyle w:val="TableRowCentered"/>
              <w:jc w:val="left"/>
              <w:rPr>
                <w:sz w:val="22"/>
              </w:rPr>
            </w:pPr>
            <w:r>
              <w:rPr>
                <w:sz w:val="22"/>
              </w:rPr>
              <w:t>3</w:t>
            </w:r>
          </w:p>
        </w:tc>
      </w:tr>
      <w:tr w:rsidR="00923F18" w14:paraId="432007C6" w14:textId="77777777" w:rsidTr="00E347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39BEF" w14:textId="77777777" w:rsidR="00923F18" w:rsidRDefault="00923F18">
            <w:pPr>
              <w:pStyle w:val="TableRow"/>
              <w:rPr>
                <w:sz w:val="22"/>
              </w:rPr>
            </w:pPr>
            <w:r>
              <w:rPr>
                <w:sz w:val="22"/>
              </w:rPr>
              <w:t xml:space="preserve">Nurture UK </w:t>
            </w:r>
            <w:r w:rsidR="00131746">
              <w:rPr>
                <w:sz w:val="22"/>
              </w:rPr>
              <w:t xml:space="preserve">Toolboxes which support children with sensory needs, transition and </w:t>
            </w:r>
            <w:r w:rsidR="00F97D6B">
              <w:rPr>
                <w:sz w:val="22"/>
              </w:rPr>
              <w:t>wellbeing</w:t>
            </w:r>
          </w:p>
          <w:p w14:paraId="4A04D756" w14:textId="17FFF6AF" w:rsidR="00680063" w:rsidRPr="002F4263" w:rsidRDefault="002F4263">
            <w:pPr>
              <w:pStyle w:val="TableRow"/>
              <w:rPr>
                <w:b/>
                <w:bCs/>
                <w:sz w:val="22"/>
              </w:rPr>
            </w:pPr>
            <w:r>
              <w:rPr>
                <w:b/>
                <w:bCs/>
                <w:sz w:val="22"/>
              </w:rPr>
              <w:t>£250</w:t>
            </w:r>
          </w:p>
        </w:tc>
        <w:tc>
          <w:tcPr>
            <w:tcW w:w="4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5E4D2" w14:textId="3F0A7C68" w:rsidR="00923F18" w:rsidRPr="00BC2592" w:rsidRDefault="004A307D">
            <w:pPr>
              <w:pStyle w:val="TableRowCentered"/>
              <w:jc w:val="left"/>
              <w:rPr>
                <w:sz w:val="22"/>
              </w:rPr>
            </w:pPr>
            <w:hyperlink r:id="rId30" w:history="1">
              <w:r w:rsidR="00680063" w:rsidRPr="00680063">
                <w:rPr>
                  <w:rStyle w:val="Hyperlink"/>
                  <w:sz w:val="22"/>
                </w:rPr>
                <w:t>Nurture UK</w:t>
              </w:r>
            </w:hyperlink>
          </w:p>
        </w:tc>
        <w:tc>
          <w:tcPr>
            <w:tcW w:w="18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81950" w14:textId="51A74DF9" w:rsidR="00923F18" w:rsidRDefault="002F4263">
            <w:pPr>
              <w:pStyle w:val="TableRowCentered"/>
              <w:jc w:val="left"/>
              <w:rPr>
                <w:sz w:val="22"/>
              </w:rPr>
            </w:pPr>
            <w:r>
              <w:rPr>
                <w:sz w:val="22"/>
              </w:rPr>
              <w:t>2</w:t>
            </w:r>
          </w:p>
        </w:tc>
      </w:tr>
      <w:tr w:rsidR="00FA7762" w14:paraId="74A99045" w14:textId="77777777" w:rsidTr="00E347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BC7E2" w14:textId="77777777" w:rsidR="00FA7762" w:rsidRDefault="00FA7762">
            <w:pPr>
              <w:pStyle w:val="TableRow"/>
              <w:rPr>
                <w:b/>
                <w:sz w:val="22"/>
              </w:rPr>
            </w:pPr>
            <w:r w:rsidRPr="007E1E81">
              <w:rPr>
                <w:b/>
                <w:sz w:val="22"/>
              </w:rPr>
              <w:t xml:space="preserve">Specific resources for Service pupils </w:t>
            </w:r>
          </w:p>
          <w:p w14:paraId="7A1D8830" w14:textId="77777777" w:rsidR="007E1E81" w:rsidRDefault="007E1E81">
            <w:pPr>
              <w:pStyle w:val="TableRow"/>
              <w:rPr>
                <w:b/>
                <w:sz w:val="22"/>
              </w:rPr>
            </w:pPr>
          </w:p>
          <w:p w14:paraId="6043E102" w14:textId="281540A0" w:rsidR="007E1E81" w:rsidRDefault="007E1E81">
            <w:pPr>
              <w:pStyle w:val="TableRow"/>
              <w:rPr>
                <w:sz w:val="22"/>
              </w:rPr>
            </w:pPr>
            <w:r>
              <w:rPr>
                <w:sz w:val="22"/>
              </w:rPr>
              <w:t xml:space="preserve">Teachers will identify resources to support pastoral, SEMH or academic need for these pupils.  </w:t>
            </w:r>
          </w:p>
          <w:p w14:paraId="62E67111" w14:textId="77777777" w:rsidR="007E1E81" w:rsidRDefault="007E1E81">
            <w:pPr>
              <w:pStyle w:val="TableRow"/>
              <w:rPr>
                <w:sz w:val="22"/>
              </w:rPr>
            </w:pPr>
          </w:p>
          <w:p w14:paraId="4F76668E" w14:textId="23E8055B" w:rsidR="007E1E81" w:rsidRDefault="007E1E81" w:rsidP="008B0A01">
            <w:pPr>
              <w:pStyle w:val="TableRow"/>
              <w:rPr>
                <w:sz w:val="22"/>
              </w:rPr>
            </w:pPr>
            <w:r w:rsidRPr="00D9375E">
              <w:rPr>
                <w:b/>
                <w:bCs/>
                <w:sz w:val="22"/>
              </w:rPr>
              <w:t>£</w:t>
            </w:r>
            <w:r w:rsidR="005959A0" w:rsidRPr="00D9375E">
              <w:rPr>
                <w:b/>
                <w:bCs/>
                <w:sz w:val="22"/>
              </w:rPr>
              <w:t>1</w:t>
            </w:r>
            <w:r w:rsidR="00DB0A54" w:rsidRPr="00D9375E">
              <w:rPr>
                <w:b/>
                <w:bCs/>
                <w:sz w:val="22"/>
              </w:rPr>
              <w:t>000</w:t>
            </w:r>
            <w:r w:rsidR="008B0A01">
              <w:rPr>
                <w:sz w:val="22"/>
              </w:rPr>
              <w:t xml:space="preserve"> (resources)</w:t>
            </w:r>
          </w:p>
          <w:p w14:paraId="2E7C1F4F" w14:textId="1CC4E58A" w:rsidR="008B0A01" w:rsidRPr="007E1E81" w:rsidRDefault="008B0A01" w:rsidP="008B0A01">
            <w:pPr>
              <w:pStyle w:val="TableRow"/>
              <w:rPr>
                <w:sz w:val="22"/>
              </w:rPr>
            </w:pPr>
            <w:r w:rsidRPr="00D9375E">
              <w:rPr>
                <w:b/>
                <w:bCs/>
                <w:sz w:val="22"/>
              </w:rPr>
              <w:t>£2</w:t>
            </w:r>
            <w:r w:rsidR="00FD2FE6" w:rsidRPr="00D9375E">
              <w:rPr>
                <w:b/>
                <w:bCs/>
                <w:sz w:val="22"/>
              </w:rPr>
              <w:t>800</w:t>
            </w:r>
            <w:r>
              <w:rPr>
                <w:sz w:val="22"/>
              </w:rPr>
              <w:t xml:space="preserve"> (in class TA support) </w:t>
            </w:r>
          </w:p>
        </w:tc>
        <w:tc>
          <w:tcPr>
            <w:tcW w:w="4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AFC5B" w14:textId="318E68D1" w:rsidR="007E1E81" w:rsidRDefault="004A307D">
            <w:pPr>
              <w:pStyle w:val="TableRowCentered"/>
              <w:jc w:val="left"/>
              <w:rPr>
                <w:rFonts w:cs="Arial"/>
                <w:color w:val="0B0C0C"/>
                <w:szCs w:val="29"/>
                <w:shd w:val="clear" w:color="auto" w:fill="FFFFFF"/>
              </w:rPr>
            </w:pPr>
            <w:hyperlink r:id="rId31" w:anchor="what-could-the-service-pupil-premium-be-used-for" w:history="1">
              <w:r w:rsidR="008B0A01" w:rsidRPr="008B0A01">
                <w:rPr>
                  <w:rStyle w:val="Hyperlink"/>
                  <w:rFonts w:cs="Arial"/>
                  <w:sz w:val="22"/>
                  <w:szCs w:val="29"/>
                  <w:shd w:val="clear" w:color="auto" w:fill="FFFFFF"/>
                </w:rPr>
                <w:t>Service Pupil Premium – DfE September 2021</w:t>
              </w:r>
            </w:hyperlink>
            <w:r w:rsidR="007E1E81" w:rsidRPr="007E1E81">
              <w:rPr>
                <w:rFonts w:cs="Arial"/>
                <w:color w:val="0B0C0C"/>
                <w:szCs w:val="29"/>
                <w:shd w:val="clear" w:color="auto" w:fill="FFFFFF"/>
              </w:rPr>
              <w:t xml:space="preserve"> </w:t>
            </w:r>
          </w:p>
          <w:p w14:paraId="5C28DF37" w14:textId="77777777" w:rsidR="007E1E81" w:rsidRDefault="007E1E81">
            <w:pPr>
              <w:pStyle w:val="TableRowCentered"/>
              <w:jc w:val="left"/>
              <w:rPr>
                <w:rFonts w:cs="Arial"/>
                <w:color w:val="0B0C0C"/>
                <w:sz w:val="29"/>
                <w:szCs w:val="29"/>
                <w:shd w:val="clear" w:color="auto" w:fill="FFFFFF"/>
              </w:rPr>
            </w:pPr>
          </w:p>
          <w:p w14:paraId="6AC9DAE2" w14:textId="14CD5A70" w:rsidR="00FA7762" w:rsidRPr="00BC2592" w:rsidRDefault="008B0A01">
            <w:pPr>
              <w:pStyle w:val="TableRowCentered"/>
              <w:jc w:val="left"/>
              <w:rPr>
                <w:sz w:val="22"/>
              </w:rPr>
            </w:pPr>
            <w:r>
              <w:rPr>
                <w:sz w:val="22"/>
                <w:szCs w:val="24"/>
              </w:rPr>
              <w:t>‘</w:t>
            </w:r>
            <w:r w:rsidR="007E1E81" w:rsidRPr="007E1E81">
              <w:rPr>
                <w:sz w:val="22"/>
                <w:szCs w:val="24"/>
              </w:rPr>
              <w:t>Schools (are best placed to)</w:t>
            </w:r>
            <w:r w:rsidR="000672FA">
              <w:rPr>
                <w:sz w:val="22"/>
                <w:szCs w:val="24"/>
              </w:rPr>
              <w:t xml:space="preserve"> </w:t>
            </w:r>
            <w:r w:rsidR="007E1E81" w:rsidRPr="007E1E81">
              <w:rPr>
                <w:sz w:val="22"/>
                <w:szCs w:val="24"/>
              </w:rPr>
              <w:t>respond to the specific needs of those pupils for whom the funding has been allocated. The funding could be spent on providing a variety of means of support including counselling provision, nurture groups etc.</w:t>
            </w:r>
            <w:r>
              <w:rPr>
                <w:sz w:val="22"/>
                <w:szCs w:val="24"/>
              </w:rPr>
              <w:t>’</w:t>
            </w:r>
            <w:r w:rsidR="007E1E81">
              <w:rPr>
                <w:rFonts w:cs="Arial"/>
                <w:color w:val="0B0C0C"/>
                <w:sz w:val="29"/>
                <w:szCs w:val="29"/>
                <w:shd w:val="clear" w:color="auto" w:fill="FFFFFF"/>
              </w:rPr>
              <w:t xml:space="preserve"> </w:t>
            </w:r>
          </w:p>
        </w:tc>
        <w:tc>
          <w:tcPr>
            <w:tcW w:w="18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F115A" w14:textId="2479C529" w:rsidR="00FA7762" w:rsidRDefault="007E1E81">
            <w:pPr>
              <w:pStyle w:val="TableRowCentered"/>
              <w:jc w:val="left"/>
              <w:rPr>
                <w:sz w:val="22"/>
              </w:rPr>
            </w:pPr>
            <w:r>
              <w:rPr>
                <w:sz w:val="22"/>
              </w:rPr>
              <w:t>1,2,3</w:t>
            </w:r>
          </w:p>
        </w:tc>
      </w:tr>
    </w:tbl>
    <w:p w14:paraId="2A7D5540" w14:textId="77777777" w:rsidR="00E66558" w:rsidRDefault="00E66558">
      <w:pPr>
        <w:spacing w:before="240" w:after="0"/>
        <w:rPr>
          <w:b/>
          <w:bCs/>
          <w:color w:val="104F75"/>
          <w:sz w:val="28"/>
          <w:szCs w:val="28"/>
        </w:rPr>
      </w:pPr>
    </w:p>
    <w:p w14:paraId="2A7D5541" w14:textId="0D94AFEF" w:rsidR="00E66558" w:rsidRDefault="00741D60" w:rsidP="00120AB1">
      <w:r>
        <w:rPr>
          <w:b/>
          <w:bCs/>
          <w:color w:val="104F75"/>
          <w:sz w:val="28"/>
          <w:szCs w:val="28"/>
        </w:rPr>
        <w:t xml:space="preserve">Total budgeted cost: </w:t>
      </w:r>
      <w:r w:rsidRPr="002645FA">
        <w:rPr>
          <w:b/>
          <w:bCs/>
          <w:color w:val="104F75"/>
          <w:sz w:val="28"/>
          <w:szCs w:val="28"/>
        </w:rPr>
        <w:t>£</w:t>
      </w:r>
      <w:r w:rsidR="00D74AA6">
        <w:rPr>
          <w:b/>
          <w:bCs/>
          <w:color w:val="104F75"/>
          <w:sz w:val="28"/>
          <w:szCs w:val="28"/>
        </w:rPr>
        <w:t>9,950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843FA83" w:rsidR="00E66558" w:rsidRDefault="009D71E8">
      <w:r>
        <w:t>This details the impact that our pupil premium activity had on pupils in the 202</w:t>
      </w:r>
      <w:r w:rsidR="00554522">
        <w:t>2</w:t>
      </w:r>
      <w:r>
        <w:t xml:space="preserve"> to 202</w:t>
      </w:r>
      <w:r w:rsidR="00554522">
        <w:t>3</w:t>
      </w:r>
      <w:r w:rsidR="0075129B">
        <w:t xml:space="preserve"> </w:t>
      </w:r>
      <w:r>
        <w:t xml:space="preserve">academic year. </w:t>
      </w:r>
    </w:p>
    <w:tbl>
      <w:tblPr>
        <w:tblW w:w="5604" w:type="pct"/>
        <w:tblInd w:w="-431" w:type="dxa"/>
        <w:tblCellMar>
          <w:left w:w="10" w:type="dxa"/>
          <w:right w:w="10" w:type="dxa"/>
        </w:tblCellMar>
        <w:tblLook w:val="04A0" w:firstRow="1" w:lastRow="0" w:firstColumn="1" w:lastColumn="0" w:noHBand="0" w:noVBand="1"/>
      </w:tblPr>
      <w:tblGrid>
        <w:gridCol w:w="2411"/>
        <w:gridCol w:w="3827"/>
        <w:gridCol w:w="4394"/>
      </w:tblGrid>
      <w:tr w:rsidR="00353327" w14:paraId="019A3048" w14:textId="6F06F63F" w:rsidTr="00A447A3">
        <w:tc>
          <w:tcPr>
            <w:tcW w:w="2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4A4A9B" w14:textId="77777777" w:rsidR="00353327" w:rsidRDefault="00353327" w:rsidP="008F1B50">
            <w:pPr>
              <w:pStyle w:val="TableHeader"/>
              <w:jc w:val="left"/>
            </w:pPr>
            <w:r>
              <w:t xml:space="preserve">Intended outcome (broader and measurable) </w:t>
            </w:r>
          </w:p>
        </w:tc>
        <w:tc>
          <w:tcPr>
            <w:tcW w:w="38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61D001C" w14:textId="77777777" w:rsidR="00353327" w:rsidRDefault="00353327" w:rsidP="008F1B50">
            <w:pPr>
              <w:pStyle w:val="TableHeader"/>
              <w:jc w:val="left"/>
            </w:pPr>
            <w:r>
              <w:t>Success criteria</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Pr>
          <w:p w14:paraId="7921AE91" w14:textId="21EC24CF" w:rsidR="00353327" w:rsidRDefault="00353327" w:rsidP="008F1B50">
            <w:pPr>
              <w:pStyle w:val="TableHeader"/>
              <w:jc w:val="left"/>
            </w:pPr>
            <w:r>
              <w:t xml:space="preserve">Impact </w:t>
            </w:r>
          </w:p>
        </w:tc>
      </w:tr>
      <w:tr w:rsidR="00353327" w14:paraId="7FC2D440" w14:textId="1243ADFB" w:rsidTr="00865D88">
        <w:trPr>
          <w:trHeight w:val="5273"/>
        </w:trPr>
        <w:tc>
          <w:tcPr>
            <w:tcW w:w="241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33AE22C" w14:textId="77777777" w:rsidR="00353327" w:rsidRPr="00110A9D" w:rsidRDefault="00353327" w:rsidP="008F1B50">
            <w:pPr>
              <w:pStyle w:val="TableRow"/>
              <w:ind w:left="0"/>
              <w:rPr>
                <w:sz w:val="22"/>
                <w:szCs w:val="22"/>
              </w:rPr>
            </w:pPr>
            <w:r w:rsidRPr="00110A9D">
              <w:rPr>
                <w:sz w:val="22"/>
                <w:szCs w:val="22"/>
              </w:rPr>
              <w:t xml:space="preserve">To close gaps in </w:t>
            </w:r>
            <w:r w:rsidRPr="00110A9D">
              <w:rPr>
                <w:b/>
                <w:sz w:val="22"/>
                <w:szCs w:val="22"/>
              </w:rPr>
              <w:t>phonics, reading, writing or maths</w:t>
            </w:r>
            <w:r w:rsidRPr="00110A9D">
              <w:rPr>
                <w:sz w:val="22"/>
                <w:szCs w:val="22"/>
              </w:rPr>
              <w:t xml:space="preserve"> (Depending on individual need)</w:t>
            </w:r>
          </w:p>
        </w:tc>
        <w:tc>
          <w:tcPr>
            <w:tcW w:w="382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503654F" w14:textId="77777777" w:rsidR="00353327" w:rsidRPr="00110A9D" w:rsidRDefault="00353327" w:rsidP="00353327">
            <w:pPr>
              <w:pStyle w:val="TableRowCentered"/>
              <w:numPr>
                <w:ilvl w:val="0"/>
                <w:numId w:val="24"/>
              </w:numPr>
              <w:jc w:val="left"/>
              <w:rPr>
                <w:sz w:val="22"/>
                <w:szCs w:val="22"/>
              </w:rPr>
            </w:pPr>
            <w:r w:rsidRPr="00110A9D">
              <w:rPr>
                <w:sz w:val="22"/>
                <w:szCs w:val="22"/>
              </w:rPr>
              <w:t>attainment of disadvantaged pupils is in line or above that of their non-disadvantaged peers</w:t>
            </w:r>
          </w:p>
          <w:p w14:paraId="7E527D4C" w14:textId="77777777" w:rsidR="00353327" w:rsidRPr="00110A9D" w:rsidRDefault="00353327" w:rsidP="00353327">
            <w:pPr>
              <w:pStyle w:val="TableRowCentered"/>
              <w:numPr>
                <w:ilvl w:val="0"/>
                <w:numId w:val="24"/>
              </w:numPr>
              <w:jc w:val="left"/>
              <w:rPr>
                <w:sz w:val="22"/>
                <w:szCs w:val="22"/>
              </w:rPr>
            </w:pPr>
            <w:r w:rsidRPr="00110A9D">
              <w:rPr>
                <w:sz w:val="22"/>
                <w:szCs w:val="22"/>
              </w:rPr>
              <w:t>equal access to all areas of the curriculum due to improved numeracy and literacy skills</w:t>
            </w:r>
          </w:p>
          <w:p w14:paraId="3D9DBCDA" w14:textId="77777777" w:rsidR="00353327" w:rsidRPr="00110A9D" w:rsidRDefault="00353327" w:rsidP="00353327">
            <w:pPr>
              <w:pStyle w:val="TableRowCentered"/>
              <w:numPr>
                <w:ilvl w:val="0"/>
                <w:numId w:val="24"/>
              </w:numPr>
              <w:jc w:val="left"/>
              <w:rPr>
                <w:sz w:val="22"/>
                <w:szCs w:val="22"/>
              </w:rPr>
            </w:pPr>
            <w:r w:rsidRPr="00110A9D">
              <w:rPr>
                <w:sz w:val="22"/>
                <w:szCs w:val="22"/>
              </w:rPr>
              <w:t xml:space="preserve">evidenced in the end of year teacher assessment and/ or standardised scores from NFER results.  </w:t>
            </w:r>
          </w:p>
          <w:p w14:paraId="6762D4EE" w14:textId="77777777" w:rsidR="00353327" w:rsidRPr="00110A9D" w:rsidRDefault="00353327" w:rsidP="00353327">
            <w:pPr>
              <w:pStyle w:val="TableRowCentered"/>
              <w:numPr>
                <w:ilvl w:val="0"/>
                <w:numId w:val="24"/>
              </w:numPr>
              <w:jc w:val="left"/>
              <w:rPr>
                <w:sz w:val="22"/>
                <w:szCs w:val="22"/>
              </w:rPr>
            </w:pPr>
            <w:r w:rsidRPr="00110A9D">
              <w:rPr>
                <w:sz w:val="22"/>
                <w:szCs w:val="22"/>
              </w:rPr>
              <w:t xml:space="preserve">teachers understand the types of scaffolds required and carefully plan which scaffolds will be best for pupils </w:t>
            </w:r>
          </w:p>
          <w:p w14:paraId="558F9137" w14:textId="77777777" w:rsidR="00353327" w:rsidRPr="00110A9D" w:rsidRDefault="00353327" w:rsidP="00353327">
            <w:pPr>
              <w:pStyle w:val="TableRowCentered"/>
              <w:numPr>
                <w:ilvl w:val="0"/>
                <w:numId w:val="24"/>
              </w:numPr>
              <w:jc w:val="left"/>
              <w:rPr>
                <w:sz w:val="22"/>
                <w:szCs w:val="22"/>
              </w:rPr>
            </w:pPr>
            <w:r w:rsidRPr="00110A9D">
              <w:rPr>
                <w:sz w:val="22"/>
                <w:szCs w:val="22"/>
              </w:rPr>
              <w:t xml:space="preserve">Timetabled 1:1 support evident.  </w:t>
            </w:r>
          </w:p>
        </w:tc>
        <w:tc>
          <w:tcPr>
            <w:tcW w:w="4394" w:type="dxa"/>
            <w:tcBorders>
              <w:top w:val="single" w:sz="4" w:space="0" w:color="000000"/>
              <w:left w:val="single" w:sz="4" w:space="0" w:color="000000"/>
              <w:bottom w:val="single" w:sz="4" w:space="0" w:color="auto"/>
              <w:right w:val="single" w:sz="4" w:space="0" w:color="000000"/>
            </w:tcBorders>
          </w:tcPr>
          <w:p w14:paraId="26F2A9EB" w14:textId="29F6B74D" w:rsidR="004071E7" w:rsidRDefault="00A97476" w:rsidP="0026747B">
            <w:pPr>
              <w:pStyle w:val="ListParagraph"/>
              <w:numPr>
                <w:ilvl w:val="0"/>
                <w:numId w:val="24"/>
              </w:numPr>
              <w:rPr>
                <w:color w:val="000000"/>
                <w:sz w:val="22"/>
                <w:szCs w:val="27"/>
              </w:rPr>
            </w:pPr>
            <w:r>
              <w:rPr>
                <w:color w:val="000000"/>
                <w:sz w:val="22"/>
                <w:szCs w:val="27"/>
              </w:rPr>
              <w:t>100</w:t>
            </w:r>
            <w:r w:rsidR="004071E7">
              <w:rPr>
                <w:color w:val="000000"/>
                <w:sz w:val="22"/>
                <w:szCs w:val="27"/>
              </w:rPr>
              <w:t xml:space="preserve">% of PP pupils </w:t>
            </w:r>
            <w:r w:rsidR="00282599">
              <w:rPr>
                <w:color w:val="000000"/>
                <w:sz w:val="22"/>
                <w:szCs w:val="27"/>
              </w:rPr>
              <w:t>maintained or exceeded their prior attainment in reading</w:t>
            </w:r>
            <w:r w:rsidR="00787244">
              <w:rPr>
                <w:color w:val="000000"/>
                <w:sz w:val="22"/>
                <w:szCs w:val="27"/>
              </w:rPr>
              <w:t xml:space="preserve"> (9</w:t>
            </w:r>
            <w:r w:rsidR="00137604">
              <w:rPr>
                <w:color w:val="000000"/>
                <w:sz w:val="22"/>
                <w:szCs w:val="27"/>
              </w:rPr>
              <w:t>1</w:t>
            </w:r>
            <w:r w:rsidR="00787244">
              <w:rPr>
                <w:color w:val="000000"/>
                <w:sz w:val="22"/>
                <w:szCs w:val="27"/>
              </w:rPr>
              <w:t>% for non-PP)</w:t>
            </w:r>
            <w:r w:rsidR="0034482A">
              <w:rPr>
                <w:color w:val="000000"/>
                <w:sz w:val="22"/>
                <w:szCs w:val="27"/>
              </w:rPr>
              <w:t xml:space="preserve">, </w:t>
            </w:r>
            <w:r w:rsidR="00137604">
              <w:rPr>
                <w:color w:val="000000"/>
                <w:sz w:val="22"/>
                <w:szCs w:val="27"/>
              </w:rPr>
              <w:t>100</w:t>
            </w:r>
            <w:r w:rsidR="0034482A">
              <w:rPr>
                <w:color w:val="000000"/>
                <w:sz w:val="22"/>
                <w:szCs w:val="27"/>
              </w:rPr>
              <w:t>% in writing</w:t>
            </w:r>
            <w:r w:rsidR="00700BD7">
              <w:rPr>
                <w:color w:val="000000"/>
                <w:sz w:val="22"/>
                <w:szCs w:val="27"/>
              </w:rPr>
              <w:t xml:space="preserve"> (</w:t>
            </w:r>
            <w:r w:rsidR="00137604">
              <w:rPr>
                <w:color w:val="000000"/>
                <w:sz w:val="22"/>
                <w:szCs w:val="27"/>
              </w:rPr>
              <w:t>92</w:t>
            </w:r>
            <w:r w:rsidR="00700BD7">
              <w:rPr>
                <w:color w:val="000000"/>
                <w:sz w:val="22"/>
                <w:szCs w:val="27"/>
              </w:rPr>
              <w:t>% for non)</w:t>
            </w:r>
            <w:r w:rsidR="0034482A">
              <w:rPr>
                <w:color w:val="000000"/>
                <w:sz w:val="22"/>
                <w:szCs w:val="27"/>
              </w:rPr>
              <w:t xml:space="preserve"> and </w:t>
            </w:r>
            <w:r w:rsidR="00137604">
              <w:rPr>
                <w:color w:val="000000"/>
                <w:sz w:val="22"/>
                <w:szCs w:val="27"/>
              </w:rPr>
              <w:t>10</w:t>
            </w:r>
            <w:r w:rsidR="0034482A">
              <w:rPr>
                <w:color w:val="000000"/>
                <w:sz w:val="22"/>
                <w:szCs w:val="27"/>
              </w:rPr>
              <w:t>0% in maths</w:t>
            </w:r>
            <w:r w:rsidR="00D20056">
              <w:rPr>
                <w:color w:val="000000"/>
                <w:sz w:val="22"/>
                <w:szCs w:val="27"/>
              </w:rPr>
              <w:t xml:space="preserve"> (</w:t>
            </w:r>
            <w:r w:rsidR="00137604">
              <w:rPr>
                <w:color w:val="000000"/>
                <w:sz w:val="22"/>
                <w:szCs w:val="27"/>
              </w:rPr>
              <w:t>95</w:t>
            </w:r>
            <w:r w:rsidR="00D20056">
              <w:rPr>
                <w:color w:val="000000"/>
                <w:sz w:val="22"/>
                <w:szCs w:val="27"/>
              </w:rPr>
              <w:t>% for non)</w:t>
            </w:r>
            <w:r w:rsidR="0034482A">
              <w:rPr>
                <w:color w:val="000000"/>
                <w:sz w:val="22"/>
                <w:szCs w:val="27"/>
              </w:rPr>
              <w:t xml:space="preserve"> </w:t>
            </w:r>
          </w:p>
          <w:p w14:paraId="7702F91B" w14:textId="52E053A2" w:rsidR="001421BE" w:rsidRDefault="00056C35" w:rsidP="0026747B">
            <w:pPr>
              <w:pStyle w:val="ListParagraph"/>
              <w:numPr>
                <w:ilvl w:val="0"/>
                <w:numId w:val="24"/>
              </w:numPr>
              <w:rPr>
                <w:color w:val="000000"/>
                <w:sz w:val="22"/>
                <w:szCs w:val="27"/>
              </w:rPr>
            </w:pPr>
            <w:r>
              <w:rPr>
                <w:color w:val="000000"/>
                <w:sz w:val="22"/>
                <w:szCs w:val="27"/>
              </w:rPr>
              <w:t>One PP child in Year</w:t>
            </w:r>
            <w:r w:rsidR="006736CD">
              <w:rPr>
                <w:color w:val="000000"/>
                <w:sz w:val="22"/>
                <w:szCs w:val="27"/>
              </w:rPr>
              <w:t xml:space="preserve"> </w:t>
            </w:r>
            <w:r w:rsidR="005D00AF">
              <w:rPr>
                <w:color w:val="000000"/>
                <w:sz w:val="22"/>
                <w:szCs w:val="27"/>
              </w:rPr>
              <w:t>4</w:t>
            </w:r>
            <w:r w:rsidR="00A50BEE" w:rsidRPr="00A50BEE">
              <w:rPr>
                <w:color w:val="000000"/>
                <w:sz w:val="22"/>
                <w:szCs w:val="27"/>
              </w:rPr>
              <w:t xml:space="preserve"> achieved </w:t>
            </w:r>
            <w:r w:rsidR="00704949">
              <w:rPr>
                <w:color w:val="000000"/>
                <w:sz w:val="22"/>
                <w:szCs w:val="27"/>
              </w:rPr>
              <w:t xml:space="preserve">a </w:t>
            </w:r>
            <w:proofErr w:type="gramStart"/>
            <w:r w:rsidR="00704949">
              <w:rPr>
                <w:color w:val="000000"/>
                <w:sz w:val="22"/>
                <w:szCs w:val="27"/>
              </w:rPr>
              <w:t>higher than average</w:t>
            </w:r>
            <w:proofErr w:type="gramEnd"/>
            <w:r w:rsidR="00704949">
              <w:rPr>
                <w:color w:val="000000"/>
                <w:sz w:val="22"/>
                <w:szCs w:val="27"/>
              </w:rPr>
              <w:t xml:space="preserve"> result</w:t>
            </w:r>
            <w:r w:rsidR="00A50BEE" w:rsidRPr="00A50BEE">
              <w:rPr>
                <w:color w:val="000000"/>
                <w:sz w:val="22"/>
                <w:szCs w:val="27"/>
              </w:rPr>
              <w:t xml:space="preserve"> in the summer NFER </w:t>
            </w:r>
            <w:r w:rsidR="00A50BEE">
              <w:rPr>
                <w:color w:val="000000"/>
                <w:sz w:val="22"/>
                <w:szCs w:val="27"/>
              </w:rPr>
              <w:t>reading</w:t>
            </w:r>
            <w:r w:rsidR="006736CD">
              <w:rPr>
                <w:color w:val="000000"/>
                <w:sz w:val="22"/>
                <w:szCs w:val="27"/>
              </w:rPr>
              <w:t xml:space="preserve"> </w:t>
            </w:r>
            <w:r w:rsidR="00A50BEE" w:rsidRPr="00A50BEE">
              <w:rPr>
                <w:color w:val="000000"/>
                <w:sz w:val="22"/>
                <w:szCs w:val="27"/>
              </w:rPr>
              <w:t>tests</w:t>
            </w:r>
            <w:r w:rsidR="00313716">
              <w:rPr>
                <w:color w:val="000000"/>
                <w:sz w:val="22"/>
                <w:szCs w:val="27"/>
              </w:rPr>
              <w:t xml:space="preserve"> and </w:t>
            </w:r>
            <w:r w:rsidR="00C528B4">
              <w:rPr>
                <w:color w:val="000000"/>
                <w:sz w:val="22"/>
                <w:szCs w:val="27"/>
              </w:rPr>
              <w:t>an high average</w:t>
            </w:r>
            <w:r w:rsidR="00313716">
              <w:rPr>
                <w:color w:val="000000"/>
                <w:sz w:val="22"/>
                <w:szCs w:val="27"/>
              </w:rPr>
              <w:t xml:space="preserve"> </w:t>
            </w:r>
            <w:r w:rsidR="00C528B4">
              <w:rPr>
                <w:color w:val="000000"/>
                <w:sz w:val="22"/>
                <w:szCs w:val="27"/>
              </w:rPr>
              <w:t xml:space="preserve">score </w:t>
            </w:r>
            <w:r w:rsidR="00313716">
              <w:rPr>
                <w:color w:val="000000"/>
                <w:sz w:val="22"/>
                <w:szCs w:val="27"/>
              </w:rPr>
              <w:t>in the summer NFER maths tests</w:t>
            </w:r>
          </w:p>
          <w:p w14:paraId="2E4DDC9D" w14:textId="1726315C" w:rsidR="00417F8B" w:rsidRPr="0026747B" w:rsidRDefault="00417F8B" w:rsidP="0026747B">
            <w:pPr>
              <w:pStyle w:val="ListParagraph"/>
              <w:numPr>
                <w:ilvl w:val="0"/>
                <w:numId w:val="24"/>
              </w:numPr>
              <w:rPr>
                <w:color w:val="000000"/>
                <w:sz w:val="22"/>
                <w:szCs w:val="27"/>
              </w:rPr>
            </w:pPr>
            <w:r>
              <w:rPr>
                <w:color w:val="000000"/>
                <w:sz w:val="22"/>
                <w:szCs w:val="27"/>
              </w:rPr>
              <w:t xml:space="preserve">See tables below for </w:t>
            </w:r>
            <w:r w:rsidR="00D20056">
              <w:rPr>
                <w:color w:val="000000"/>
                <w:sz w:val="22"/>
                <w:szCs w:val="27"/>
              </w:rPr>
              <w:t xml:space="preserve">overall attainment of </w:t>
            </w:r>
            <w:r>
              <w:rPr>
                <w:color w:val="000000"/>
                <w:sz w:val="22"/>
                <w:szCs w:val="27"/>
              </w:rPr>
              <w:t xml:space="preserve">PP pupils compared to </w:t>
            </w:r>
            <w:r w:rsidR="00525036">
              <w:rPr>
                <w:color w:val="000000"/>
                <w:sz w:val="22"/>
                <w:szCs w:val="27"/>
              </w:rPr>
              <w:t>non-PP</w:t>
            </w:r>
            <w:r>
              <w:rPr>
                <w:color w:val="000000"/>
                <w:sz w:val="22"/>
                <w:szCs w:val="27"/>
              </w:rPr>
              <w:t xml:space="preserve"> pupils in reading, writing and maths</w:t>
            </w:r>
          </w:p>
          <w:p w14:paraId="49762EAE" w14:textId="76C99D91" w:rsidR="00353327" w:rsidRPr="00865D88" w:rsidRDefault="005D00AF" w:rsidP="00865D88">
            <w:pPr>
              <w:pStyle w:val="ListParagraph"/>
              <w:numPr>
                <w:ilvl w:val="0"/>
                <w:numId w:val="24"/>
              </w:numPr>
              <w:rPr>
                <w:color w:val="000000"/>
                <w:sz w:val="20"/>
                <w:szCs w:val="27"/>
              </w:rPr>
            </w:pPr>
            <w:r>
              <w:rPr>
                <w:color w:val="000000"/>
                <w:sz w:val="22"/>
                <w:szCs w:val="27"/>
              </w:rPr>
              <w:t>One child in Year 3</w:t>
            </w:r>
            <w:r w:rsidR="00353327" w:rsidRPr="00AE2895">
              <w:rPr>
                <w:color w:val="000000"/>
                <w:sz w:val="22"/>
                <w:szCs w:val="27"/>
              </w:rPr>
              <w:t xml:space="preserve"> who received targeted 1:1 support for </w:t>
            </w:r>
            <w:r w:rsidR="00AE2895" w:rsidRPr="00AE2895">
              <w:rPr>
                <w:color w:val="000000"/>
                <w:sz w:val="22"/>
                <w:szCs w:val="27"/>
              </w:rPr>
              <w:t>reading</w:t>
            </w:r>
            <w:r w:rsidR="00525036">
              <w:rPr>
                <w:color w:val="000000"/>
                <w:sz w:val="22"/>
                <w:szCs w:val="27"/>
              </w:rPr>
              <w:t>,</w:t>
            </w:r>
            <w:r w:rsidR="00353327" w:rsidRPr="00AE2895">
              <w:rPr>
                <w:color w:val="000000"/>
                <w:sz w:val="22"/>
                <w:szCs w:val="27"/>
              </w:rPr>
              <w:t xml:space="preserve"> </w:t>
            </w:r>
            <w:r w:rsidR="00AE2895" w:rsidRPr="00AE2895">
              <w:rPr>
                <w:color w:val="000000"/>
                <w:sz w:val="22"/>
                <w:szCs w:val="27"/>
              </w:rPr>
              <w:t xml:space="preserve">reached </w:t>
            </w:r>
            <w:r>
              <w:rPr>
                <w:color w:val="000000"/>
                <w:sz w:val="22"/>
                <w:szCs w:val="27"/>
              </w:rPr>
              <w:t>made more than expected progre</w:t>
            </w:r>
            <w:r w:rsidR="00865D88">
              <w:rPr>
                <w:color w:val="000000"/>
                <w:sz w:val="22"/>
                <w:szCs w:val="27"/>
              </w:rPr>
              <w:t>s</w:t>
            </w:r>
            <w:r>
              <w:rPr>
                <w:color w:val="000000"/>
                <w:sz w:val="22"/>
                <w:szCs w:val="27"/>
              </w:rPr>
              <w:t>s in reading</w:t>
            </w:r>
          </w:p>
        </w:tc>
      </w:tr>
      <w:tr w:rsidR="00353327" w14:paraId="7682A408" w14:textId="354C117D" w:rsidTr="00A447A3">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5A351" w14:textId="77777777" w:rsidR="00353327" w:rsidRPr="00110A9D" w:rsidRDefault="00353327" w:rsidP="008F1B50">
            <w:pPr>
              <w:pStyle w:val="TableRow"/>
              <w:ind w:left="0"/>
              <w:rPr>
                <w:sz w:val="22"/>
                <w:szCs w:val="22"/>
              </w:rPr>
            </w:pPr>
            <w:r w:rsidRPr="00110A9D">
              <w:rPr>
                <w:sz w:val="22"/>
                <w:szCs w:val="22"/>
              </w:rPr>
              <w:t xml:space="preserve">For our disadvantaged pupils to pass the </w:t>
            </w:r>
            <w:r w:rsidRPr="00110A9D">
              <w:rPr>
                <w:b/>
                <w:sz w:val="22"/>
                <w:szCs w:val="22"/>
              </w:rPr>
              <w:t xml:space="preserve">phonics </w:t>
            </w:r>
            <w:r w:rsidRPr="00110A9D">
              <w:rPr>
                <w:sz w:val="22"/>
                <w:szCs w:val="22"/>
              </w:rPr>
              <w:t xml:space="preserve">screening check in Year 1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7553C" w14:textId="77777777" w:rsidR="00353327" w:rsidRPr="00110A9D" w:rsidRDefault="00353327" w:rsidP="00353327">
            <w:pPr>
              <w:pStyle w:val="TableRowCentered"/>
              <w:numPr>
                <w:ilvl w:val="0"/>
                <w:numId w:val="25"/>
              </w:numPr>
              <w:jc w:val="left"/>
              <w:rPr>
                <w:sz w:val="22"/>
                <w:szCs w:val="22"/>
              </w:rPr>
            </w:pPr>
            <w:r w:rsidRPr="00110A9D">
              <w:rPr>
                <w:sz w:val="22"/>
                <w:szCs w:val="22"/>
              </w:rPr>
              <w:t>attainment of disadvantaged pupils is in line or above that of their non-disadvantaged peers</w:t>
            </w:r>
          </w:p>
          <w:p w14:paraId="373DAD8C" w14:textId="77777777" w:rsidR="00353327" w:rsidRPr="00110A9D" w:rsidRDefault="00353327" w:rsidP="00353327">
            <w:pPr>
              <w:pStyle w:val="TableRowCentered"/>
              <w:numPr>
                <w:ilvl w:val="0"/>
                <w:numId w:val="25"/>
              </w:numPr>
              <w:jc w:val="left"/>
              <w:rPr>
                <w:sz w:val="22"/>
                <w:szCs w:val="22"/>
              </w:rPr>
            </w:pPr>
            <w:r w:rsidRPr="00110A9D">
              <w:rPr>
                <w:sz w:val="22"/>
                <w:szCs w:val="22"/>
              </w:rPr>
              <w:t xml:space="preserve">for our disadvantaged pupils to have a love of reading and be able to talk about the books they have read. </w:t>
            </w:r>
          </w:p>
          <w:p w14:paraId="5437AA07" w14:textId="77777777" w:rsidR="00353327" w:rsidRPr="00110A9D" w:rsidRDefault="00353327" w:rsidP="00353327">
            <w:pPr>
              <w:pStyle w:val="TableRowCentered"/>
              <w:numPr>
                <w:ilvl w:val="0"/>
                <w:numId w:val="25"/>
              </w:numPr>
              <w:jc w:val="left"/>
              <w:rPr>
                <w:sz w:val="22"/>
                <w:szCs w:val="22"/>
              </w:rPr>
            </w:pPr>
            <w:r w:rsidRPr="00110A9D">
              <w:rPr>
                <w:sz w:val="22"/>
                <w:szCs w:val="22"/>
              </w:rPr>
              <w:t xml:space="preserve">Timetabled 1:1 precision phonics support evident.   </w:t>
            </w:r>
          </w:p>
        </w:tc>
        <w:tc>
          <w:tcPr>
            <w:tcW w:w="4394" w:type="dxa"/>
            <w:tcBorders>
              <w:top w:val="single" w:sz="4" w:space="0" w:color="000000"/>
              <w:left w:val="single" w:sz="4" w:space="0" w:color="000000"/>
              <w:bottom w:val="single" w:sz="4" w:space="0" w:color="000000"/>
              <w:right w:val="single" w:sz="4" w:space="0" w:color="000000"/>
            </w:tcBorders>
          </w:tcPr>
          <w:p w14:paraId="39385B44" w14:textId="2E2BA04C" w:rsidR="00353327" w:rsidRPr="00C70349" w:rsidRDefault="00673BBF" w:rsidP="003858FD">
            <w:pPr>
              <w:pStyle w:val="TableRowCentered"/>
              <w:numPr>
                <w:ilvl w:val="0"/>
                <w:numId w:val="25"/>
              </w:numPr>
              <w:jc w:val="left"/>
            </w:pPr>
            <w:r>
              <w:rPr>
                <w:sz w:val="22"/>
              </w:rPr>
              <w:t>All</w:t>
            </w:r>
            <w:r w:rsidR="00AD2416">
              <w:rPr>
                <w:sz w:val="22"/>
              </w:rPr>
              <w:t xml:space="preserve"> PP children have now passed the PSC. One child who failed it in Year 1 has now passed it in Spring 2024.</w:t>
            </w:r>
          </w:p>
          <w:p w14:paraId="7BF6B62B" w14:textId="42B77D8B" w:rsidR="003858FD" w:rsidRPr="00710178" w:rsidRDefault="003858FD" w:rsidP="003858FD">
            <w:pPr>
              <w:pStyle w:val="TableRowCentered"/>
              <w:numPr>
                <w:ilvl w:val="0"/>
                <w:numId w:val="25"/>
              </w:numPr>
              <w:jc w:val="left"/>
            </w:pPr>
            <w:r w:rsidRPr="00710178">
              <w:rPr>
                <w:sz w:val="22"/>
              </w:rPr>
              <w:t xml:space="preserve">High quality texts bought for each class to increase all pupils’ enjoyment of reading. </w:t>
            </w:r>
          </w:p>
          <w:p w14:paraId="145802F5" w14:textId="05A7A155" w:rsidR="003858FD" w:rsidRPr="00710178" w:rsidRDefault="003858FD" w:rsidP="003858FD">
            <w:pPr>
              <w:pStyle w:val="TableRowCentered"/>
              <w:numPr>
                <w:ilvl w:val="0"/>
                <w:numId w:val="25"/>
              </w:numPr>
              <w:jc w:val="left"/>
              <w:rPr>
                <w:sz w:val="22"/>
              </w:rPr>
            </w:pPr>
            <w:r w:rsidRPr="00710178">
              <w:rPr>
                <w:sz w:val="22"/>
              </w:rPr>
              <w:t xml:space="preserve">Training for 1:1 phonics intervention provided for all support staff. </w:t>
            </w:r>
          </w:p>
          <w:p w14:paraId="449F6FBF" w14:textId="602CE767" w:rsidR="003858FD" w:rsidRPr="003858FD" w:rsidRDefault="003858FD" w:rsidP="003858FD">
            <w:pPr>
              <w:pStyle w:val="TableRowCentered"/>
              <w:numPr>
                <w:ilvl w:val="0"/>
                <w:numId w:val="25"/>
              </w:numPr>
              <w:jc w:val="left"/>
            </w:pPr>
            <w:r w:rsidRPr="003858FD">
              <w:rPr>
                <w:color w:val="000000"/>
                <w:sz w:val="22"/>
                <w:szCs w:val="27"/>
              </w:rPr>
              <w:t>In our latest Ofsted report (May 2022) this was noted as being strong practice:</w:t>
            </w:r>
          </w:p>
          <w:p w14:paraId="4247AE78" w14:textId="363A43D0" w:rsidR="003858FD" w:rsidRDefault="003858FD" w:rsidP="003858FD">
            <w:pPr>
              <w:pStyle w:val="TableRowCentered"/>
              <w:ind w:left="170"/>
              <w:jc w:val="left"/>
            </w:pPr>
            <w:r w:rsidRPr="003858FD">
              <w:rPr>
                <w:i/>
                <w:sz w:val="22"/>
              </w:rPr>
              <w:t>‘From early years to Year 6, there is a sharp focus on teaching ambitious vocabulary.’</w:t>
            </w:r>
          </w:p>
        </w:tc>
      </w:tr>
      <w:tr w:rsidR="00353327" w14:paraId="756AA728" w14:textId="65635151" w:rsidTr="00A447A3">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BD0C7" w14:textId="017CBE05" w:rsidR="00353327" w:rsidRPr="00110A9D" w:rsidRDefault="00353327" w:rsidP="008F1B50">
            <w:pPr>
              <w:pStyle w:val="TableRow"/>
              <w:rPr>
                <w:sz w:val="22"/>
                <w:szCs w:val="20"/>
              </w:rPr>
            </w:pPr>
            <w:r w:rsidRPr="00110A9D">
              <w:rPr>
                <w:sz w:val="22"/>
                <w:szCs w:val="20"/>
              </w:rPr>
              <w:t>For our disadvantaged pupils to have good</w:t>
            </w:r>
            <w:r w:rsidRPr="00110A9D">
              <w:rPr>
                <w:b/>
                <w:sz w:val="22"/>
                <w:szCs w:val="20"/>
              </w:rPr>
              <w:t xml:space="preserve"> social, </w:t>
            </w:r>
            <w:r w:rsidRPr="00110A9D">
              <w:rPr>
                <w:b/>
                <w:sz w:val="22"/>
                <w:szCs w:val="20"/>
              </w:rPr>
              <w:lastRenderedPageBreak/>
              <w:t>emotional and</w:t>
            </w:r>
            <w:r w:rsidRPr="00110A9D">
              <w:rPr>
                <w:sz w:val="22"/>
                <w:szCs w:val="20"/>
              </w:rPr>
              <w:t xml:space="preserve"> </w:t>
            </w:r>
            <w:r w:rsidRPr="00110A9D">
              <w:rPr>
                <w:b/>
                <w:sz w:val="22"/>
                <w:szCs w:val="20"/>
              </w:rPr>
              <w:t>mental health</w:t>
            </w:r>
            <w:r w:rsidRPr="00110A9D">
              <w:rPr>
                <w:sz w:val="22"/>
                <w:szCs w:val="20"/>
              </w:rP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51E29" w14:textId="36E23D5E" w:rsidR="00353327" w:rsidRPr="00110A9D" w:rsidRDefault="00013A4C" w:rsidP="00353327">
            <w:pPr>
              <w:pStyle w:val="TableRowCentered"/>
              <w:numPr>
                <w:ilvl w:val="0"/>
                <w:numId w:val="26"/>
              </w:numPr>
              <w:jc w:val="left"/>
              <w:rPr>
                <w:sz w:val="22"/>
              </w:rPr>
            </w:pPr>
            <w:r w:rsidRPr="00110A9D">
              <w:rPr>
                <w:sz w:val="22"/>
              </w:rPr>
              <w:lastRenderedPageBreak/>
              <w:t>C</w:t>
            </w:r>
            <w:r w:rsidR="00353327" w:rsidRPr="00110A9D">
              <w:rPr>
                <w:sz w:val="22"/>
              </w:rPr>
              <w:t xml:space="preserve">hildren will have time to talk about their social, emotional and mental health in small </w:t>
            </w:r>
            <w:r w:rsidR="00353327" w:rsidRPr="00110A9D">
              <w:rPr>
                <w:sz w:val="22"/>
              </w:rPr>
              <w:lastRenderedPageBreak/>
              <w:t xml:space="preserve">groups with a trusted adult or ELSA. </w:t>
            </w:r>
          </w:p>
          <w:p w14:paraId="5BC2E9C1" w14:textId="1614C898" w:rsidR="00353327" w:rsidRPr="00110A9D" w:rsidRDefault="00013A4C" w:rsidP="00353327">
            <w:pPr>
              <w:pStyle w:val="TableRowCentered"/>
              <w:numPr>
                <w:ilvl w:val="0"/>
                <w:numId w:val="26"/>
              </w:numPr>
              <w:jc w:val="left"/>
              <w:rPr>
                <w:sz w:val="22"/>
              </w:rPr>
            </w:pPr>
            <w:r w:rsidRPr="00110A9D">
              <w:rPr>
                <w:sz w:val="22"/>
              </w:rPr>
              <w:t>A</w:t>
            </w:r>
            <w:r w:rsidR="00353327" w:rsidRPr="00110A9D">
              <w:rPr>
                <w:sz w:val="22"/>
              </w:rPr>
              <w:t>ll mental health CPOMs reports are monitored and followed up by the mental health lead</w:t>
            </w:r>
          </w:p>
          <w:p w14:paraId="204E01C7" w14:textId="77777777" w:rsidR="00353327" w:rsidRPr="00110A9D" w:rsidRDefault="00353327" w:rsidP="00353327">
            <w:pPr>
              <w:pStyle w:val="TableRowCentered"/>
              <w:numPr>
                <w:ilvl w:val="0"/>
                <w:numId w:val="27"/>
              </w:numPr>
              <w:jc w:val="left"/>
              <w:rPr>
                <w:sz w:val="22"/>
              </w:rPr>
            </w:pPr>
            <w:r w:rsidRPr="00110A9D">
              <w:rPr>
                <w:sz w:val="22"/>
              </w:rPr>
              <w:t xml:space="preserve">From January 2023, a member of staff will be a qualified ELSA and be working 1:1 with children. </w:t>
            </w:r>
          </w:p>
          <w:p w14:paraId="5F8E694D" w14:textId="096449CA" w:rsidR="00013A4C" w:rsidRPr="00110A9D" w:rsidRDefault="00AD2416" w:rsidP="00353327">
            <w:pPr>
              <w:pStyle w:val="TableRowCentered"/>
              <w:numPr>
                <w:ilvl w:val="0"/>
                <w:numId w:val="27"/>
              </w:numPr>
              <w:jc w:val="left"/>
              <w:rPr>
                <w:sz w:val="22"/>
              </w:rPr>
            </w:pPr>
            <w:r>
              <w:rPr>
                <w:sz w:val="22"/>
              </w:rPr>
              <w:t>PP children are Boxall profiled again to monitor progress and ensure current strategies are impactful.</w:t>
            </w:r>
            <w:r w:rsidR="00013A4C" w:rsidRPr="00110A9D">
              <w:rPr>
                <w:sz w:val="22"/>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28ACB6E1" w14:textId="187D1C08" w:rsidR="00957EDB" w:rsidRPr="0021722B" w:rsidRDefault="00363A9D" w:rsidP="00363A9D">
            <w:pPr>
              <w:pStyle w:val="TableRowCentered"/>
              <w:numPr>
                <w:ilvl w:val="0"/>
                <w:numId w:val="27"/>
              </w:numPr>
              <w:jc w:val="left"/>
              <w:rPr>
                <w:szCs w:val="22"/>
              </w:rPr>
            </w:pPr>
            <w:r w:rsidRPr="0021722B">
              <w:rPr>
                <w:sz w:val="22"/>
                <w:szCs w:val="22"/>
              </w:rPr>
              <w:lastRenderedPageBreak/>
              <w:t xml:space="preserve">Mental health concerns </w:t>
            </w:r>
            <w:r w:rsidR="0021722B">
              <w:rPr>
                <w:sz w:val="22"/>
                <w:szCs w:val="22"/>
              </w:rPr>
              <w:t>continue to be</w:t>
            </w:r>
            <w:r w:rsidRPr="0021722B">
              <w:rPr>
                <w:sz w:val="22"/>
                <w:szCs w:val="22"/>
              </w:rPr>
              <w:t xml:space="preserve"> recorded on CPOMS and the mental health lead is alerted.  Resources to support group sessions (</w:t>
            </w:r>
            <w:proofErr w:type="gramStart"/>
            <w:r w:rsidRPr="0021722B">
              <w:rPr>
                <w:sz w:val="22"/>
                <w:szCs w:val="22"/>
              </w:rPr>
              <w:t>e.g.</w:t>
            </w:r>
            <w:proofErr w:type="gramEnd"/>
            <w:r w:rsidRPr="0021722B">
              <w:rPr>
                <w:sz w:val="22"/>
                <w:szCs w:val="22"/>
              </w:rPr>
              <w:t xml:space="preserve"> ‘Time to </w:t>
            </w:r>
            <w:r w:rsidRPr="0021722B">
              <w:rPr>
                <w:sz w:val="22"/>
                <w:szCs w:val="22"/>
              </w:rPr>
              <w:lastRenderedPageBreak/>
              <w:t xml:space="preserve">Talk’) purchased and support staff time given. </w:t>
            </w:r>
          </w:p>
          <w:p w14:paraId="7E270942" w14:textId="334B07DB" w:rsidR="0021722B" w:rsidRPr="0021722B" w:rsidRDefault="00763F4B" w:rsidP="00363A9D">
            <w:pPr>
              <w:pStyle w:val="TableRowCentered"/>
              <w:numPr>
                <w:ilvl w:val="0"/>
                <w:numId w:val="27"/>
              </w:numPr>
              <w:jc w:val="left"/>
              <w:rPr>
                <w:szCs w:val="22"/>
              </w:rPr>
            </w:pPr>
            <w:r>
              <w:rPr>
                <w:sz w:val="22"/>
                <w:szCs w:val="22"/>
              </w:rPr>
              <w:t xml:space="preserve">By </w:t>
            </w:r>
            <w:r w:rsidR="004D63DB">
              <w:rPr>
                <w:sz w:val="22"/>
                <w:szCs w:val="22"/>
              </w:rPr>
              <w:t xml:space="preserve">Term 5 2024, the </w:t>
            </w:r>
            <w:r w:rsidR="0021722B">
              <w:rPr>
                <w:sz w:val="22"/>
                <w:szCs w:val="22"/>
              </w:rPr>
              <w:t xml:space="preserve">Mental Health and PSHE Leads </w:t>
            </w:r>
            <w:r w:rsidR="004D63DB">
              <w:rPr>
                <w:sz w:val="22"/>
                <w:szCs w:val="22"/>
              </w:rPr>
              <w:t xml:space="preserve">will have created a flow chart to show support and signposting for particular </w:t>
            </w:r>
            <w:r w:rsidR="00710178">
              <w:rPr>
                <w:sz w:val="22"/>
                <w:szCs w:val="22"/>
              </w:rPr>
              <w:t xml:space="preserve">mental health concerns. </w:t>
            </w:r>
            <w:r w:rsidR="0021722B">
              <w:rPr>
                <w:sz w:val="22"/>
                <w:szCs w:val="22"/>
              </w:rPr>
              <w:t xml:space="preserve"> </w:t>
            </w:r>
          </w:p>
          <w:p w14:paraId="44B38382" w14:textId="6C13AC58" w:rsidR="00353327" w:rsidRPr="00957EDB" w:rsidRDefault="009979A1" w:rsidP="00957EDB">
            <w:pPr>
              <w:pStyle w:val="TableRowCentered"/>
              <w:numPr>
                <w:ilvl w:val="0"/>
                <w:numId w:val="27"/>
              </w:numPr>
              <w:jc w:val="left"/>
              <w:rPr>
                <w:szCs w:val="22"/>
              </w:rPr>
            </w:pPr>
            <w:r>
              <w:rPr>
                <w:sz w:val="22"/>
                <w:szCs w:val="22"/>
              </w:rPr>
              <w:t xml:space="preserve">Attendance of disadvantaged pupils in 2023-24 is 97.2% compared with 97.1% </w:t>
            </w:r>
            <w:r w:rsidR="006A0977">
              <w:rPr>
                <w:sz w:val="22"/>
                <w:szCs w:val="22"/>
              </w:rPr>
              <w:t>(non-disadvantaged)</w:t>
            </w:r>
          </w:p>
          <w:p w14:paraId="2E338B89" w14:textId="154790EA" w:rsidR="00957EDB" w:rsidRDefault="00957EDB" w:rsidP="00957EDB">
            <w:pPr>
              <w:pStyle w:val="TableRowCentered"/>
              <w:numPr>
                <w:ilvl w:val="0"/>
                <w:numId w:val="27"/>
              </w:numPr>
              <w:jc w:val="left"/>
              <w:rPr>
                <w:szCs w:val="22"/>
              </w:rPr>
            </w:pPr>
            <w:r w:rsidRPr="00957EDB">
              <w:rPr>
                <w:sz w:val="22"/>
                <w:szCs w:val="22"/>
              </w:rPr>
              <w:t>Member of support staff now fully qualified ‘ELSA’</w:t>
            </w:r>
            <w:r w:rsidR="00363A9D">
              <w:rPr>
                <w:sz w:val="22"/>
                <w:szCs w:val="22"/>
              </w:rPr>
              <w:t xml:space="preserve"> and work</w:t>
            </w:r>
            <w:r w:rsidR="002645FA">
              <w:rPr>
                <w:sz w:val="22"/>
                <w:szCs w:val="22"/>
              </w:rPr>
              <w:t>ing</w:t>
            </w:r>
            <w:r w:rsidR="00363A9D">
              <w:rPr>
                <w:sz w:val="22"/>
                <w:szCs w:val="22"/>
              </w:rPr>
              <w:t xml:space="preserve"> with identified pupils. </w:t>
            </w:r>
            <w:r>
              <w:rPr>
                <w:sz w:val="22"/>
                <w:szCs w:val="22"/>
              </w:rPr>
              <w:t xml:space="preserve"> </w:t>
            </w:r>
          </w:p>
        </w:tc>
      </w:tr>
      <w:tr w:rsidR="00353327" w14:paraId="44E83A7B" w14:textId="669A88F4" w:rsidTr="00A447A3">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B90DC" w14:textId="77777777" w:rsidR="00353327" w:rsidRPr="00110A9D" w:rsidRDefault="00353327" w:rsidP="008F1B50">
            <w:pPr>
              <w:pStyle w:val="TableRow"/>
              <w:rPr>
                <w:b/>
                <w:sz w:val="22"/>
                <w:szCs w:val="20"/>
              </w:rPr>
            </w:pPr>
            <w:r w:rsidRPr="00110A9D">
              <w:rPr>
                <w:sz w:val="22"/>
                <w:szCs w:val="20"/>
              </w:rPr>
              <w:lastRenderedPageBreak/>
              <w:t xml:space="preserve">For our disadvantaged pupils to have the equal access to </w:t>
            </w:r>
            <w:r w:rsidRPr="00110A9D">
              <w:rPr>
                <w:b/>
                <w:sz w:val="22"/>
                <w:szCs w:val="20"/>
              </w:rPr>
              <w:t>wider opportunities</w:t>
            </w:r>
          </w:p>
          <w:p w14:paraId="46110DFB" w14:textId="4CFC559B" w:rsidR="00353327" w:rsidRPr="00110A9D" w:rsidRDefault="00353327" w:rsidP="008F1B50">
            <w:pPr>
              <w:pStyle w:val="TableRow"/>
              <w:rPr>
                <w:sz w:val="22"/>
                <w:szCs w:val="20"/>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229A8" w14:textId="77777777" w:rsidR="00353327" w:rsidRPr="00110A9D" w:rsidRDefault="00353327" w:rsidP="00353327">
            <w:pPr>
              <w:pStyle w:val="TableRowCentered"/>
              <w:numPr>
                <w:ilvl w:val="0"/>
                <w:numId w:val="28"/>
              </w:numPr>
              <w:jc w:val="left"/>
              <w:rPr>
                <w:sz w:val="22"/>
              </w:rPr>
            </w:pPr>
            <w:r w:rsidRPr="00110A9D">
              <w:rPr>
                <w:sz w:val="22"/>
              </w:rPr>
              <w:t>All disadvantaged pupils will be able to go on residential visits and class trips</w:t>
            </w:r>
          </w:p>
          <w:p w14:paraId="1D4AB032" w14:textId="77777777" w:rsidR="006A0977" w:rsidRDefault="00353327" w:rsidP="006A0977">
            <w:pPr>
              <w:pStyle w:val="TableRowCentered"/>
              <w:numPr>
                <w:ilvl w:val="0"/>
                <w:numId w:val="28"/>
              </w:numPr>
              <w:jc w:val="left"/>
              <w:rPr>
                <w:sz w:val="22"/>
              </w:rPr>
            </w:pPr>
            <w:r w:rsidRPr="00110A9D">
              <w:rPr>
                <w:sz w:val="22"/>
              </w:rPr>
              <w:t xml:space="preserve">For disadvantaged pupils to be offered the chance to learn a musical instrument or attend a club. </w:t>
            </w:r>
          </w:p>
          <w:p w14:paraId="27E986E1" w14:textId="7E083E4B" w:rsidR="00353327" w:rsidRPr="00110A9D" w:rsidRDefault="006A0977" w:rsidP="006A0977">
            <w:pPr>
              <w:pStyle w:val="TableRowCentered"/>
              <w:numPr>
                <w:ilvl w:val="0"/>
                <w:numId w:val="28"/>
              </w:numPr>
              <w:jc w:val="left"/>
              <w:rPr>
                <w:sz w:val="22"/>
              </w:rPr>
            </w:pPr>
            <w:r>
              <w:rPr>
                <w:sz w:val="22"/>
                <w:szCs w:val="22"/>
              </w:rPr>
              <w:t>PP children and service children have priority to access additional enriching experiences that don’t include the whole class or school.</w:t>
            </w:r>
          </w:p>
        </w:tc>
        <w:tc>
          <w:tcPr>
            <w:tcW w:w="4394" w:type="dxa"/>
            <w:tcBorders>
              <w:top w:val="single" w:sz="4" w:space="0" w:color="000000"/>
              <w:left w:val="single" w:sz="4" w:space="0" w:color="000000"/>
              <w:bottom w:val="single" w:sz="4" w:space="0" w:color="000000"/>
              <w:right w:val="single" w:sz="4" w:space="0" w:color="000000"/>
            </w:tcBorders>
          </w:tcPr>
          <w:p w14:paraId="325025C0" w14:textId="7B0C1B15" w:rsidR="00353327" w:rsidRDefault="00A447A3" w:rsidP="00A447A3">
            <w:pPr>
              <w:pStyle w:val="TableRowCentered"/>
              <w:numPr>
                <w:ilvl w:val="0"/>
                <w:numId w:val="29"/>
              </w:numPr>
              <w:jc w:val="left"/>
              <w:rPr>
                <w:sz w:val="22"/>
                <w:szCs w:val="22"/>
              </w:rPr>
            </w:pPr>
            <w:r>
              <w:rPr>
                <w:sz w:val="22"/>
                <w:szCs w:val="22"/>
              </w:rPr>
              <w:t>All disadvantaged pupils in Year 5 and 6 attended residential visits alongside their peers</w:t>
            </w:r>
            <w:r w:rsidR="00363A9D">
              <w:rPr>
                <w:sz w:val="22"/>
                <w:szCs w:val="22"/>
              </w:rPr>
              <w:t xml:space="preserve"> (fully paid for)</w:t>
            </w:r>
            <w:r>
              <w:rPr>
                <w:sz w:val="22"/>
                <w:szCs w:val="22"/>
              </w:rPr>
              <w:t xml:space="preserve">. </w:t>
            </w:r>
          </w:p>
          <w:p w14:paraId="42783BCD" w14:textId="15D3C5B0" w:rsidR="00363A9D" w:rsidRDefault="00363A9D" w:rsidP="00A447A3">
            <w:pPr>
              <w:pStyle w:val="TableRowCentered"/>
              <w:numPr>
                <w:ilvl w:val="0"/>
                <w:numId w:val="29"/>
              </w:numPr>
              <w:jc w:val="left"/>
              <w:rPr>
                <w:sz w:val="22"/>
                <w:szCs w:val="22"/>
              </w:rPr>
            </w:pPr>
            <w:r>
              <w:rPr>
                <w:sz w:val="22"/>
                <w:szCs w:val="22"/>
              </w:rPr>
              <w:t xml:space="preserve">All disadvantaged pupils attended all class trips and visits (fully paid for). </w:t>
            </w:r>
          </w:p>
          <w:p w14:paraId="0905C9B0" w14:textId="77777777" w:rsidR="00A447A3" w:rsidRDefault="00A447A3" w:rsidP="00A447A3">
            <w:pPr>
              <w:pStyle w:val="TableRowCentered"/>
              <w:numPr>
                <w:ilvl w:val="0"/>
                <w:numId w:val="29"/>
              </w:numPr>
              <w:jc w:val="left"/>
              <w:rPr>
                <w:sz w:val="22"/>
                <w:szCs w:val="22"/>
              </w:rPr>
            </w:pPr>
            <w:r>
              <w:rPr>
                <w:sz w:val="22"/>
                <w:szCs w:val="22"/>
              </w:rPr>
              <w:t xml:space="preserve">Disadvantaged pupils in KS2 attended after school clubs with Bristol Sport.  Pupils offered the opportunity to learn an instrument. </w:t>
            </w:r>
          </w:p>
          <w:p w14:paraId="5184F40C" w14:textId="26415C6E" w:rsidR="006A0977" w:rsidRPr="00A447A3" w:rsidRDefault="0063659A" w:rsidP="00A447A3">
            <w:pPr>
              <w:pStyle w:val="TableRowCentered"/>
              <w:numPr>
                <w:ilvl w:val="0"/>
                <w:numId w:val="29"/>
              </w:numPr>
              <w:jc w:val="left"/>
              <w:rPr>
                <w:sz w:val="22"/>
                <w:szCs w:val="22"/>
              </w:rPr>
            </w:pPr>
            <w:r>
              <w:rPr>
                <w:sz w:val="22"/>
                <w:szCs w:val="22"/>
              </w:rPr>
              <w:t>Three PP children attended the Wimbledon championships in 2024 as well as some service children</w:t>
            </w:r>
          </w:p>
        </w:tc>
      </w:tr>
    </w:tbl>
    <w:p w14:paraId="70A23954" w14:textId="47C3D2AF" w:rsidR="00D0773E" w:rsidRDefault="003808DE">
      <w:r w:rsidRPr="003808DE">
        <w:rPr>
          <w:noProof/>
        </w:rPr>
        <w:drawing>
          <wp:anchor distT="0" distB="0" distL="114300" distR="114300" simplePos="0" relativeHeight="251664384" behindDoc="0" locked="0" layoutInCell="1" allowOverlap="1" wp14:anchorId="3DC51EA4" wp14:editId="3E766608">
            <wp:simplePos x="0" y="0"/>
            <wp:positionH relativeFrom="page">
              <wp:align>center</wp:align>
            </wp:positionH>
            <wp:positionV relativeFrom="paragraph">
              <wp:posOffset>286852</wp:posOffset>
            </wp:positionV>
            <wp:extent cx="6681046" cy="2544792"/>
            <wp:effectExtent l="0" t="0" r="571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681046" cy="2544792"/>
                    </a:xfrm>
                    <a:prstGeom prst="rect">
                      <a:avLst/>
                    </a:prstGeom>
                  </pic:spPr>
                </pic:pic>
              </a:graphicData>
            </a:graphic>
            <wp14:sizeRelH relativeFrom="page">
              <wp14:pctWidth>0</wp14:pctWidth>
            </wp14:sizeRelH>
            <wp14:sizeRelV relativeFrom="page">
              <wp14:pctHeight>0</wp14:pctHeight>
            </wp14:sizeRelV>
          </wp:anchor>
        </w:drawing>
      </w:r>
    </w:p>
    <w:p w14:paraId="6A7AC303" w14:textId="42796FD3" w:rsidR="003808DE" w:rsidRDefault="003808DE"/>
    <w:p w14:paraId="1172B888" w14:textId="311654F8" w:rsidR="003808DE" w:rsidRDefault="007D4D64">
      <w:pPr>
        <w:pStyle w:val="Heading2"/>
        <w:spacing w:before="600"/>
      </w:pPr>
      <w:r w:rsidRPr="007D4D64">
        <w:rPr>
          <w:noProof/>
        </w:rPr>
        <w:lastRenderedPageBreak/>
        <w:drawing>
          <wp:anchor distT="0" distB="0" distL="114300" distR="114300" simplePos="0" relativeHeight="251665408" behindDoc="0" locked="0" layoutInCell="1" allowOverlap="1" wp14:anchorId="40C68802" wp14:editId="3380D2D5">
            <wp:simplePos x="0" y="0"/>
            <wp:positionH relativeFrom="page">
              <wp:align>center</wp:align>
            </wp:positionH>
            <wp:positionV relativeFrom="paragraph">
              <wp:posOffset>0</wp:posOffset>
            </wp:positionV>
            <wp:extent cx="6586365" cy="2406770"/>
            <wp:effectExtent l="0" t="0" r="508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586365" cy="2406770"/>
                    </a:xfrm>
                    <a:prstGeom prst="rect">
                      <a:avLst/>
                    </a:prstGeom>
                  </pic:spPr>
                </pic:pic>
              </a:graphicData>
            </a:graphic>
            <wp14:sizeRelH relativeFrom="page">
              <wp14:pctWidth>0</wp14:pctWidth>
            </wp14:sizeRelH>
            <wp14:sizeRelV relativeFrom="page">
              <wp14:pctHeight>0</wp14:pctHeight>
            </wp14:sizeRelV>
          </wp:anchor>
        </w:drawing>
      </w:r>
    </w:p>
    <w:p w14:paraId="2A7D5548" w14:textId="5F350E4E" w:rsidR="00E66558" w:rsidRDefault="009D71E8">
      <w:pPr>
        <w:pStyle w:val="Heading2"/>
        <w:spacing w:before="600"/>
      </w:pPr>
      <w:r>
        <w:t>Externally provided programme</w:t>
      </w:r>
      <w:r w:rsidR="00DF0747">
        <w:t xml:space="preserve">s: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0045516B"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FF1A416" w:rsidR="00E66558" w:rsidRDefault="00DE5FEC">
            <w:pPr>
              <w:pStyle w:val="TableRow"/>
            </w:pPr>
            <w:r>
              <w:t xml:space="preserve">Jigsaw </w:t>
            </w:r>
            <w:r w:rsidR="001B5610">
              <w:t>– PSHE from EYFS- Year 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912168F" w:rsidR="00E66558" w:rsidRDefault="001B5610">
            <w:pPr>
              <w:pStyle w:val="TableRowCentered"/>
              <w:jc w:val="left"/>
            </w:pPr>
            <w:r>
              <w:t>Jigsaw</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6F81FBA" w:rsidR="00E66558" w:rsidRDefault="008E1164">
            <w:pPr>
              <w:pStyle w:val="TableRow"/>
            </w:pPr>
            <w:r>
              <w:t xml:space="preserve">Sing Up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688CE23" w:rsidR="00E66558" w:rsidRDefault="008E1164">
            <w:pPr>
              <w:pStyle w:val="TableRowCentered"/>
              <w:jc w:val="left"/>
            </w:pPr>
            <w:r>
              <w:t xml:space="preserve">Singup.org </w:t>
            </w:r>
          </w:p>
        </w:tc>
      </w:tr>
      <w:tr w:rsidR="008E1164" w14:paraId="21C3A18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26BDE" w14:textId="6DC5A870" w:rsidR="008E1164" w:rsidRDefault="008E1164">
            <w:pPr>
              <w:pStyle w:val="TableRow"/>
            </w:pPr>
            <w:r>
              <w:t xml:space="preserve">Charanga Music scheme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0E450" w14:textId="0758EEE1" w:rsidR="008E1164" w:rsidRDefault="008E1164">
            <w:pPr>
              <w:pStyle w:val="TableRowCentered"/>
              <w:jc w:val="left"/>
            </w:pPr>
            <w:r>
              <w:t xml:space="preserve">Charanga </w:t>
            </w:r>
          </w:p>
        </w:tc>
      </w:tr>
      <w:tr w:rsidR="008E1164" w14:paraId="7DFF99A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EB75E" w14:textId="529255DB" w:rsidR="008E1164" w:rsidRDefault="008E1164">
            <w:pPr>
              <w:pStyle w:val="TableRow"/>
            </w:pPr>
            <w:r>
              <w:t xml:space="preserve">PE Planning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D35A4" w14:textId="400E7376" w:rsidR="008E1164" w:rsidRDefault="008E1164">
            <w:pPr>
              <w:pStyle w:val="TableRowCentered"/>
              <w:jc w:val="left"/>
            </w:pPr>
            <w:r>
              <w:t xml:space="preserve">PEPlanning.org.uk </w:t>
            </w:r>
          </w:p>
        </w:tc>
      </w:tr>
      <w:tr w:rsidR="00D2362F" w14:paraId="623D8CE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7F5F2" w14:textId="37AA3140" w:rsidR="00D2362F" w:rsidRDefault="003252D2">
            <w:pPr>
              <w:pStyle w:val="TableRow"/>
            </w:pPr>
            <w:r>
              <w:t>ULS Phonics &amp; Handwriting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306ED" w14:textId="2CF175B8" w:rsidR="00D2362F" w:rsidRDefault="003252D2">
            <w:pPr>
              <w:pStyle w:val="TableRowCentered"/>
              <w:jc w:val="left"/>
            </w:pPr>
            <w:r>
              <w:t>Unlocking Letters and Sounds</w:t>
            </w:r>
          </w:p>
        </w:tc>
      </w:tr>
      <w:tr w:rsidR="00D2362F" w14:paraId="621617B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50A5D" w14:textId="61095297" w:rsidR="00D2362F" w:rsidRDefault="00ED0B4D" w:rsidP="00ED0B4D">
            <w:pPr>
              <w:pStyle w:val="TableRow"/>
              <w:ind w:left="0"/>
            </w:pPr>
            <w:r>
              <w:t xml:space="preserve"> Maths Curriculum, CPD and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B76B6" w14:textId="4E1C8EA6" w:rsidR="00D2362F" w:rsidRDefault="00ED0B4D">
            <w:pPr>
              <w:pStyle w:val="TableRowCentered"/>
              <w:jc w:val="left"/>
            </w:pPr>
            <w:r>
              <w:t>White Rose</w:t>
            </w:r>
          </w:p>
        </w:tc>
      </w:tr>
      <w:tr w:rsidR="00D2362F" w14:paraId="1E1FFE0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9DD3D" w14:textId="3D589C73" w:rsidR="00D2362F" w:rsidRDefault="00D2362F">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933AA" w14:textId="151763B4" w:rsidR="00D2362F" w:rsidRDefault="00D2362F">
            <w:pPr>
              <w:pStyle w:val="TableRowCentered"/>
              <w:jc w:val="left"/>
            </w:pPr>
          </w:p>
        </w:tc>
      </w:tr>
    </w:tbl>
    <w:p w14:paraId="2A7D5554" w14:textId="511A16CA" w:rsidR="00E66558" w:rsidRPr="00DF0747" w:rsidRDefault="009D71E8" w:rsidP="00DF0747">
      <w:pPr>
        <w:pStyle w:val="Heading2"/>
        <w:spacing w:before="600"/>
      </w:pPr>
      <w:r>
        <w:t>Service pupil premium funding</w:t>
      </w:r>
      <w:r w:rsidR="00DF0747">
        <w:t xml:space="preserve">: </w:t>
      </w:r>
    </w:p>
    <w:tbl>
      <w:tblPr>
        <w:tblW w:w="5303" w:type="pct"/>
        <w:tblCellMar>
          <w:left w:w="10" w:type="dxa"/>
          <w:right w:w="10" w:type="dxa"/>
        </w:tblCellMar>
        <w:tblLook w:val="04A0" w:firstRow="1" w:lastRow="0" w:firstColumn="1" w:lastColumn="0" w:noHBand="0" w:noVBand="1"/>
      </w:tblPr>
      <w:tblGrid>
        <w:gridCol w:w="4531"/>
        <w:gridCol w:w="5530"/>
      </w:tblGrid>
      <w:tr w:rsidR="00E66558" w14:paraId="2A7D5557" w14:textId="77777777" w:rsidTr="0055276B">
        <w:tc>
          <w:tcPr>
            <w:tcW w:w="4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55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0055276B">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5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FDB06" w14:textId="6D82F865" w:rsidR="0055276B" w:rsidRDefault="0055276B" w:rsidP="003858FD">
            <w:pPr>
              <w:pStyle w:val="TableRowCentered"/>
              <w:numPr>
                <w:ilvl w:val="0"/>
                <w:numId w:val="30"/>
              </w:numPr>
              <w:jc w:val="left"/>
              <w:rPr>
                <w:sz w:val="22"/>
              </w:rPr>
            </w:pPr>
            <w:r w:rsidRPr="0055276B">
              <w:rPr>
                <w:sz w:val="22"/>
              </w:rPr>
              <w:t>Our Service pupils were included, where appropriate, in the support and opportunities mentioned above, for our disadvantaged pupils.</w:t>
            </w:r>
          </w:p>
          <w:p w14:paraId="337E8636" w14:textId="5CC72914" w:rsidR="00E66558" w:rsidRDefault="00D82C56" w:rsidP="003858FD">
            <w:pPr>
              <w:pStyle w:val="TableRowCentered"/>
              <w:numPr>
                <w:ilvl w:val="0"/>
                <w:numId w:val="30"/>
              </w:numPr>
              <w:jc w:val="left"/>
              <w:rPr>
                <w:sz w:val="22"/>
              </w:rPr>
            </w:pPr>
            <w:r>
              <w:rPr>
                <w:sz w:val="22"/>
              </w:rPr>
              <w:t xml:space="preserve">We provided additional, targeted 1:1 support to enable gaps to be closed in pupils’ learning. </w:t>
            </w:r>
          </w:p>
          <w:p w14:paraId="53238F5B" w14:textId="77777777" w:rsidR="00D82C56" w:rsidRDefault="00D82C56" w:rsidP="003858FD">
            <w:pPr>
              <w:pStyle w:val="TableRowCentered"/>
              <w:numPr>
                <w:ilvl w:val="0"/>
                <w:numId w:val="30"/>
              </w:numPr>
              <w:jc w:val="left"/>
              <w:rPr>
                <w:sz w:val="22"/>
              </w:rPr>
            </w:pPr>
            <w:r>
              <w:rPr>
                <w:sz w:val="22"/>
              </w:rPr>
              <w:t xml:space="preserve">We purchase resources to support: transition, language development and social and emotional need. </w:t>
            </w:r>
          </w:p>
          <w:p w14:paraId="2A7D5559" w14:textId="00342200" w:rsidR="007A5301" w:rsidRPr="00B173BF" w:rsidRDefault="007A5301" w:rsidP="003858FD">
            <w:pPr>
              <w:pStyle w:val="TableRowCentered"/>
              <w:numPr>
                <w:ilvl w:val="0"/>
                <w:numId w:val="30"/>
              </w:numPr>
              <w:jc w:val="left"/>
              <w:rPr>
                <w:sz w:val="22"/>
              </w:rPr>
            </w:pPr>
            <w:r>
              <w:rPr>
                <w:sz w:val="22"/>
              </w:rPr>
              <w:t>Service children h</w:t>
            </w:r>
            <w:r w:rsidR="00ED763B">
              <w:rPr>
                <w:sz w:val="22"/>
              </w:rPr>
              <w:t xml:space="preserve">ad the opportunity to attend significant sporting events </w:t>
            </w:r>
          </w:p>
        </w:tc>
      </w:tr>
      <w:tr w:rsidR="00E66558" w14:paraId="2A7D555D" w14:textId="77777777" w:rsidTr="0055276B">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5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3D339" w14:textId="7A1DA172" w:rsidR="004D0DC8" w:rsidRPr="00710D93" w:rsidRDefault="00710D93" w:rsidP="003858FD">
            <w:pPr>
              <w:pStyle w:val="TableRowCentered"/>
              <w:numPr>
                <w:ilvl w:val="0"/>
                <w:numId w:val="30"/>
              </w:numPr>
              <w:jc w:val="left"/>
              <w:rPr>
                <w:sz w:val="22"/>
              </w:rPr>
            </w:pPr>
            <w:r w:rsidRPr="00710D93">
              <w:rPr>
                <w:sz w:val="22"/>
              </w:rPr>
              <w:t>100</w:t>
            </w:r>
            <w:r w:rsidR="00D82C56" w:rsidRPr="00710D93">
              <w:rPr>
                <w:sz w:val="22"/>
              </w:rPr>
              <w:t>% of Service pupils reached</w:t>
            </w:r>
            <w:r w:rsidR="004D0DC8" w:rsidRPr="00710D93">
              <w:rPr>
                <w:sz w:val="22"/>
              </w:rPr>
              <w:t xml:space="preserve"> or exceeded</w:t>
            </w:r>
            <w:r w:rsidR="00D82C56" w:rsidRPr="00710D93">
              <w:rPr>
                <w:sz w:val="22"/>
              </w:rPr>
              <w:t xml:space="preserve"> the expected standard in </w:t>
            </w:r>
            <w:r w:rsidRPr="00710D93">
              <w:rPr>
                <w:sz w:val="22"/>
              </w:rPr>
              <w:t xml:space="preserve">reading </w:t>
            </w:r>
            <w:r w:rsidR="00D82C56" w:rsidRPr="00710D93">
              <w:rPr>
                <w:sz w:val="22"/>
              </w:rPr>
              <w:t xml:space="preserve">at </w:t>
            </w:r>
            <w:r w:rsidR="004D0DC8" w:rsidRPr="00710D93">
              <w:rPr>
                <w:sz w:val="22"/>
              </w:rPr>
              <w:t>the end of last year</w:t>
            </w:r>
            <w:r w:rsidR="00822F16">
              <w:rPr>
                <w:sz w:val="22"/>
              </w:rPr>
              <w:t xml:space="preserve"> (55% </w:t>
            </w:r>
            <w:r w:rsidR="008D10F0">
              <w:rPr>
                <w:sz w:val="22"/>
              </w:rPr>
              <w:t>at greater depth).</w:t>
            </w:r>
          </w:p>
          <w:p w14:paraId="1BF7F1D6" w14:textId="09AE2DBF" w:rsidR="004D0DC8" w:rsidRPr="00503BBA" w:rsidRDefault="008D10F0" w:rsidP="003858FD">
            <w:pPr>
              <w:pStyle w:val="TableRowCentered"/>
              <w:numPr>
                <w:ilvl w:val="0"/>
                <w:numId w:val="30"/>
              </w:numPr>
              <w:jc w:val="left"/>
              <w:rPr>
                <w:sz w:val="22"/>
              </w:rPr>
            </w:pPr>
            <w:r>
              <w:rPr>
                <w:sz w:val="22"/>
              </w:rPr>
              <w:lastRenderedPageBreak/>
              <w:t>91</w:t>
            </w:r>
            <w:r w:rsidR="004D0DC8" w:rsidRPr="00503BBA">
              <w:rPr>
                <w:sz w:val="22"/>
              </w:rPr>
              <w:t xml:space="preserve">% of Service pupils reached or exceeded the expected standard in </w:t>
            </w:r>
            <w:r w:rsidR="00503BBA" w:rsidRPr="00503BBA">
              <w:rPr>
                <w:sz w:val="22"/>
              </w:rPr>
              <w:t>writing</w:t>
            </w:r>
            <w:r w:rsidR="004D0DC8" w:rsidRPr="00503BBA">
              <w:rPr>
                <w:sz w:val="22"/>
              </w:rPr>
              <w:t xml:space="preserve"> at the end of last year</w:t>
            </w:r>
            <w:r>
              <w:rPr>
                <w:sz w:val="22"/>
              </w:rPr>
              <w:t xml:space="preserve"> (18% greater depth).</w:t>
            </w:r>
          </w:p>
          <w:p w14:paraId="253DD5BA" w14:textId="29F07B12" w:rsidR="004D0DC8" w:rsidRDefault="008D10F0" w:rsidP="003858FD">
            <w:pPr>
              <w:pStyle w:val="TableRowCentered"/>
              <w:numPr>
                <w:ilvl w:val="0"/>
                <w:numId w:val="30"/>
              </w:numPr>
              <w:jc w:val="left"/>
              <w:rPr>
                <w:sz w:val="22"/>
              </w:rPr>
            </w:pPr>
            <w:r>
              <w:rPr>
                <w:sz w:val="22"/>
              </w:rPr>
              <w:t>100</w:t>
            </w:r>
            <w:r w:rsidR="004D0DC8" w:rsidRPr="001013E6">
              <w:rPr>
                <w:sz w:val="22"/>
              </w:rPr>
              <w:t xml:space="preserve">% of Service pupils reached or exceeded the expected standard in </w:t>
            </w:r>
            <w:r w:rsidR="00503BBA" w:rsidRPr="001013E6">
              <w:rPr>
                <w:sz w:val="22"/>
              </w:rPr>
              <w:t xml:space="preserve">maths </w:t>
            </w:r>
            <w:r w:rsidR="004D0DC8" w:rsidRPr="001013E6">
              <w:rPr>
                <w:sz w:val="22"/>
              </w:rPr>
              <w:t>at the end of last year</w:t>
            </w:r>
            <w:r>
              <w:rPr>
                <w:sz w:val="22"/>
              </w:rPr>
              <w:t xml:space="preserve"> (36% greater depth).</w:t>
            </w:r>
          </w:p>
          <w:p w14:paraId="5B6E6730" w14:textId="77777777" w:rsidR="00D21D49" w:rsidRDefault="00D21D49" w:rsidP="003858FD">
            <w:pPr>
              <w:pStyle w:val="TableRowCentered"/>
              <w:numPr>
                <w:ilvl w:val="0"/>
                <w:numId w:val="30"/>
              </w:numPr>
              <w:jc w:val="left"/>
              <w:rPr>
                <w:sz w:val="22"/>
              </w:rPr>
            </w:pPr>
            <w:r>
              <w:rPr>
                <w:sz w:val="22"/>
              </w:rPr>
              <w:t>100% of service children made at least ex</w:t>
            </w:r>
            <w:r w:rsidR="00001B4C">
              <w:rPr>
                <w:sz w:val="22"/>
              </w:rPr>
              <w:t>pected progress from 2022-23 to 2023-24</w:t>
            </w:r>
          </w:p>
          <w:p w14:paraId="4C621C39" w14:textId="77777777" w:rsidR="00001B4C" w:rsidRDefault="00001B4C" w:rsidP="003858FD">
            <w:pPr>
              <w:pStyle w:val="TableRowCentered"/>
              <w:numPr>
                <w:ilvl w:val="0"/>
                <w:numId w:val="30"/>
              </w:numPr>
              <w:jc w:val="left"/>
              <w:rPr>
                <w:sz w:val="22"/>
              </w:rPr>
            </w:pPr>
            <w:r>
              <w:rPr>
                <w:sz w:val="22"/>
              </w:rPr>
              <w:t>33% of service children more than expected progress in reading</w:t>
            </w:r>
          </w:p>
          <w:p w14:paraId="23922C06" w14:textId="77777777" w:rsidR="00001B4C" w:rsidRDefault="00001B4C" w:rsidP="003858FD">
            <w:pPr>
              <w:pStyle w:val="TableRowCentered"/>
              <w:numPr>
                <w:ilvl w:val="0"/>
                <w:numId w:val="30"/>
              </w:numPr>
              <w:jc w:val="left"/>
              <w:rPr>
                <w:sz w:val="22"/>
              </w:rPr>
            </w:pPr>
            <w:r>
              <w:rPr>
                <w:sz w:val="22"/>
              </w:rPr>
              <w:t>22% of service children made more than expected progress in writing</w:t>
            </w:r>
          </w:p>
          <w:p w14:paraId="2A7D555C" w14:textId="21E3DD2B" w:rsidR="00001B4C" w:rsidRPr="003858FD" w:rsidRDefault="00001B4C" w:rsidP="003858FD">
            <w:pPr>
              <w:pStyle w:val="TableRowCentered"/>
              <w:numPr>
                <w:ilvl w:val="0"/>
                <w:numId w:val="30"/>
              </w:numPr>
              <w:jc w:val="left"/>
              <w:rPr>
                <w:sz w:val="22"/>
              </w:rPr>
            </w:pPr>
            <w:r>
              <w:rPr>
                <w:sz w:val="22"/>
              </w:rPr>
              <w:t>56% of service children made more than expected progress in maths</w:t>
            </w:r>
          </w:p>
        </w:tc>
      </w:tr>
      <w:tr w:rsidR="0049331B" w14:paraId="488809E3" w14:textId="77777777" w:rsidTr="0055276B">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3709F" w14:textId="7D602FBD" w:rsidR="0049331B" w:rsidRDefault="003858FD">
            <w:pPr>
              <w:pStyle w:val="TableRow"/>
              <w:rPr>
                <w:color w:val="000000"/>
                <w:sz w:val="22"/>
              </w:rPr>
            </w:pPr>
            <w:r>
              <w:rPr>
                <w:color w:val="000000"/>
                <w:sz w:val="22"/>
              </w:rPr>
              <w:lastRenderedPageBreak/>
              <w:t xml:space="preserve">How </w:t>
            </w:r>
            <w:r w:rsidR="0049331B">
              <w:rPr>
                <w:color w:val="000000"/>
                <w:sz w:val="22"/>
              </w:rPr>
              <w:t xml:space="preserve">do you plan to offer to support service pupil premium pupils this year? </w:t>
            </w:r>
          </w:p>
        </w:tc>
        <w:tc>
          <w:tcPr>
            <w:tcW w:w="5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A211E" w14:textId="1E86DE13" w:rsidR="00DF0747" w:rsidRPr="003858FD" w:rsidRDefault="00DF0747" w:rsidP="003858FD">
            <w:pPr>
              <w:pStyle w:val="TableRowCentered"/>
              <w:numPr>
                <w:ilvl w:val="0"/>
                <w:numId w:val="30"/>
              </w:numPr>
              <w:jc w:val="left"/>
              <w:rPr>
                <w:sz w:val="22"/>
              </w:rPr>
            </w:pPr>
            <w:r>
              <w:rPr>
                <w:sz w:val="22"/>
              </w:rPr>
              <w:t xml:space="preserve">We </w:t>
            </w:r>
            <w:r w:rsidR="001013E6">
              <w:rPr>
                <w:sz w:val="22"/>
              </w:rPr>
              <w:t>will</w:t>
            </w:r>
            <w:r>
              <w:rPr>
                <w:sz w:val="22"/>
              </w:rPr>
              <w:t xml:space="preserve"> provide targeted 1:1 support for pupils where assessment indicate a gap in </w:t>
            </w:r>
            <w:r w:rsidR="00B26EF1">
              <w:rPr>
                <w:sz w:val="22"/>
              </w:rPr>
              <w:t>writing skills.</w:t>
            </w:r>
            <w:r>
              <w:rPr>
                <w:sz w:val="22"/>
              </w:rPr>
              <w:t xml:space="preserve"> </w:t>
            </w:r>
          </w:p>
          <w:p w14:paraId="71595588" w14:textId="77777777" w:rsidR="008D10F0" w:rsidRPr="008D10F0" w:rsidRDefault="00DF0747" w:rsidP="008D10F0">
            <w:pPr>
              <w:pStyle w:val="TableRowCentered"/>
              <w:numPr>
                <w:ilvl w:val="0"/>
                <w:numId w:val="30"/>
              </w:numPr>
              <w:jc w:val="left"/>
              <w:rPr>
                <w:i/>
                <w:sz w:val="22"/>
              </w:rPr>
            </w:pPr>
            <w:r>
              <w:rPr>
                <w:sz w:val="22"/>
              </w:rPr>
              <w:t>We want to purchase materials which will specifically support individual pupils’ needs.</w:t>
            </w:r>
          </w:p>
          <w:p w14:paraId="411472E1" w14:textId="7B7F4DA3" w:rsidR="008D10F0" w:rsidRPr="008D10F0" w:rsidRDefault="008D10F0" w:rsidP="008D10F0">
            <w:pPr>
              <w:pStyle w:val="TableRowCentered"/>
              <w:numPr>
                <w:ilvl w:val="0"/>
                <w:numId w:val="30"/>
              </w:numPr>
              <w:jc w:val="left"/>
              <w:rPr>
                <w:i/>
                <w:sz w:val="22"/>
              </w:rPr>
            </w:pPr>
            <w:r>
              <w:rPr>
                <w:sz w:val="22"/>
              </w:rPr>
              <w:t xml:space="preserve">Continue to provide opportunity to attend a significant </w:t>
            </w:r>
            <w:r w:rsidR="007653AC">
              <w:rPr>
                <w:sz w:val="22"/>
              </w:rPr>
              <w:t>experience for service children.</w:t>
            </w:r>
          </w:p>
        </w:tc>
      </w:tr>
      <w:bookmarkEnd w:id="14"/>
      <w:bookmarkEnd w:id="15"/>
      <w:bookmarkEnd w:id="16"/>
      <w:bookmarkEnd w:id="17"/>
    </w:tbl>
    <w:p w14:paraId="2A7D555E" w14:textId="77777777" w:rsidR="00E66558" w:rsidRDefault="00E66558" w:rsidP="00300163"/>
    <w:sectPr w:rsidR="00E66558">
      <w:footerReference w:type="default" r:id="rId3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DA779" w14:textId="77777777" w:rsidR="0035711C" w:rsidRDefault="0035711C">
      <w:pPr>
        <w:spacing w:after="0" w:line="240" w:lineRule="auto"/>
      </w:pPr>
      <w:r>
        <w:separator/>
      </w:r>
    </w:p>
  </w:endnote>
  <w:endnote w:type="continuationSeparator" w:id="0">
    <w:p w14:paraId="4A859F5D" w14:textId="77777777" w:rsidR="0035711C" w:rsidRDefault="00357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0BF3C" w14:textId="0CBE7D87" w:rsidR="00AD7790" w:rsidRPr="006B5C15" w:rsidRDefault="00AD7790" w:rsidP="006B5C15">
    <w:pPr>
      <w:pStyle w:val="Footer"/>
      <w:jc w:val="center"/>
      <w:rPr>
        <w:b/>
        <w:color w:val="0070C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B5C15">
      <w:rPr>
        <w:b/>
        <w:color w:val="0070C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‘Let your light shine.’</w:t>
    </w:r>
    <w:r w:rsidR="006B5C15">
      <w:rPr>
        <w:b/>
        <w:color w:val="0070C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(Matthew 5:16)</w:t>
    </w:r>
  </w:p>
  <w:p w14:paraId="2A7D54BE" w14:textId="30C87296" w:rsidR="005E28A4" w:rsidRDefault="004A307D">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83E5B" w14:textId="77777777" w:rsidR="0035711C" w:rsidRDefault="0035711C">
      <w:pPr>
        <w:spacing w:after="0" w:line="240" w:lineRule="auto"/>
      </w:pPr>
      <w:r>
        <w:separator/>
      </w:r>
    </w:p>
  </w:footnote>
  <w:footnote w:type="continuationSeparator" w:id="0">
    <w:p w14:paraId="71A6638E" w14:textId="77777777" w:rsidR="0035711C" w:rsidRDefault="003571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0902"/>
    <w:multiLevelType w:val="hybridMultilevel"/>
    <w:tmpl w:val="89CE3A3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55B1523"/>
    <w:multiLevelType w:val="hybridMultilevel"/>
    <w:tmpl w:val="3E56F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36195"/>
    <w:multiLevelType w:val="hybridMultilevel"/>
    <w:tmpl w:val="C9D6B84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273766"/>
    <w:multiLevelType w:val="hybridMultilevel"/>
    <w:tmpl w:val="4C166244"/>
    <w:lvl w:ilvl="0" w:tplc="B18CEB6C">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95E6D75"/>
    <w:multiLevelType w:val="hybridMultilevel"/>
    <w:tmpl w:val="BCAED5BC"/>
    <w:lvl w:ilvl="0" w:tplc="D7C89F9C">
      <w:start w:val="1"/>
      <w:numFmt w:val="bullet"/>
      <w:lvlText w:val=""/>
      <w:lvlJc w:val="left"/>
      <w:pPr>
        <w:ind w:left="511" w:hanging="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0D224E"/>
    <w:multiLevelType w:val="hybridMultilevel"/>
    <w:tmpl w:val="1070F4DE"/>
    <w:lvl w:ilvl="0" w:tplc="DE2A7DB0">
      <w:start w:val="1"/>
      <w:numFmt w:val="bullet"/>
      <w:lvlText w:val=""/>
      <w:lvlJc w:val="left"/>
      <w:pPr>
        <w:ind w:left="454" w:hanging="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566678F"/>
    <w:multiLevelType w:val="hybridMultilevel"/>
    <w:tmpl w:val="6F44FA7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7291A08"/>
    <w:multiLevelType w:val="multilevel"/>
    <w:tmpl w:val="BC7E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382CB0"/>
    <w:multiLevelType w:val="hybridMultilevel"/>
    <w:tmpl w:val="30EAF5A4"/>
    <w:lvl w:ilvl="0" w:tplc="9B8A7794">
      <w:start w:val="1"/>
      <w:numFmt w:val="bullet"/>
      <w:lvlText w:val=""/>
      <w:lvlJc w:val="left"/>
      <w:pPr>
        <w:ind w:left="454" w:hanging="227"/>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3E102B3"/>
    <w:multiLevelType w:val="hybridMultilevel"/>
    <w:tmpl w:val="7F681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7B1F2E"/>
    <w:multiLevelType w:val="hybridMultilevel"/>
    <w:tmpl w:val="9DD80A4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3DBB746A"/>
    <w:multiLevelType w:val="hybridMultilevel"/>
    <w:tmpl w:val="A1887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0111D0E"/>
    <w:multiLevelType w:val="hybridMultilevel"/>
    <w:tmpl w:val="C43CC686"/>
    <w:lvl w:ilvl="0" w:tplc="2FAADDBE">
      <w:start w:val="1"/>
      <w:numFmt w:val="bullet"/>
      <w:lvlText w:val=""/>
      <w:lvlJc w:val="left"/>
      <w:pPr>
        <w:ind w:left="340" w:hanging="17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44BA6333"/>
    <w:multiLevelType w:val="hybridMultilevel"/>
    <w:tmpl w:val="B78628F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51FA20CA"/>
    <w:multiLevelType w:val="hybridMultilevel"/>
    <w:tmpl w:val="5F38776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5C004140"/>
    <w:multiLevelType w:val="hybridMultilevel"/>
    <w:tmpl w:val="0C1A8E34"/>
    <w:lvl w:ilvl="0" w:tplc="9364FDA8">
      <w:start w:val="1"/>
      <w:numFmt w:val="bullet"/>
      <w:lvlText w:val=""/>
      <w:lvlJc w:val="left"/>
      <w:pPr>
        <w:ind w:left="454" w:hanging="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5D9E4E2F"/>
    <w:multiLevelType w:val="hybridMultilevel"/>
    <w:tmpl w:val="C9D0DAFA"/>
    <w:lvl w:ilvl="0" w:tplc="D7C89F9C">
      <w:start w:val="1"/>
      <w:numFmt w:val="bullet"/>
      <w:lvlText w:val=""/>
      <w:lvlJc w:val="left"/>
      <w:pPr>
        <w:ind w:left="454" w:hanging="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7A328E0"/>
    <w:multiLevelType w:val="hybridMultilevel"/>
    <w:tmpl w:val="C22A5EA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8" w15:restartNumberingAfterBreak="0">
    <w:nsid w:val="6F282398"/>
    <w:multiLevelType w:val="hybridMultilevel"/>
    <w:tmpl w:val="F24C0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1" w15:restartNumberingAfterBreak="0">
    <w:nsid w:val="743E482B"/>
    <w:multiLevelType w:val="hybridMultilevel"/>
    <w:tmpl w:val="D56081DC"/>
    <w:lvl w:ilvl="0" w:tplc="010C63CC">
      <w:start w:val="1"/>
      <w:numFmt w:val="bullet"/>
      <w:lvlText w:val=""/>
      <w:lvlJc w:val="left"/>
      <w:pPr>
        <w:ind w:left="454" w:hanging="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2" w15:restartNumberingAfterBreak="0">
    <w:nsid w:val="748D20C7"/>
    <w:multiLevelType w:val="hybridMultilevel"/>
    <w:tmpl w:val="5B509C2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81E7140"/>
    <w:multiLevelType w:val="hybridMultilevel"/>
    <w:tmpl w:val="3B3A7586"/>
    <w:lvl w:ilvl="0" w:tplc="9B8A7794">
      <w:start w:val="1"/>
      <w:numFmt w:val="bullet"/>
      <w:lvlText w:val=""/>
      <w:lvlJc w:val="left"/>
      <w:pPr>
        <w:ind w:left="397" w:hanging="227"/>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9"/>
  </w:num>
  <w:num w:numId="2">
    <w:abstractNumId w:val="6"/>
  </w:num>
  <w:num w:numId="3">
    <w:abstractNumId w:val="11"/>
  </w:num>
  <w:num w:numId="4">
    <w:abstractNumId w:val="14"/>
  </w:num>
  <w:num w:numId="5">
    <w:abstractNumId w:val="3"/>
  </w:num>
  <w:num w:numId="6">
    <w:abstractNumId w:val="18"/>
  </w:num>
  <w:num w:numId="7">
    <w:abstractNumId w:val="26"/>
  </w:num>
  <w:num w:numId="8">
    <w:abstractNumId w:val="33"/>
  </w:num>
  <w:num w:numId="9">
    <w:abstractNumId w:val="29"/>
  </w:num>
  <w:num w:numId="10">
    <w:abstractNumId w:val="27"/>
  </w:num>
  <w:num w:numId="11">
    <w:abstractNumId w:val="7"/>
  </w:num>
  <w:num w:numId="12">
    <w:abstractNumId w:val="30"/>
  </w:num>
  <w:num w:numId="13">
    <w:abstractNumId w:val="24"/>
  </w:num>
  <w:num w:numId="14">
    <w:abstractNumId w:val="1"/>
  </w:num>
  <w:num w:numId="15">
    <w:abstractNumId w:val="10"/>
  </w:num>
  <w:num w:numId="16">
    <w:abstractNumId w:val="0"/>
  </w:num>
  <w:num w:numId="17">
    <w:abstractNumId w:val="32"/>
  </w:num>
  <w:num w:numId="18">
    <w:abstractNumId w:val="25"/>
  </w:num>
  <w:num w:numId="19">
    <w:abstractNumId w:val="28"/>
  </w:num>
  <w:num w:numId="20">
    <w:abstractNumId w:val="4"/>
  </w:num>
  <w:num w:numId="21">
    <w:abstractNumId w:val="15"/>
  </w:num>
  <w:num w:numId="22">
    <w:abstractNumId w:val="12"/>
  </w:num>
  <w:num w:numId="23">
    <w:abstractNumId w:val="16"/>
  </w:num>
  <w:num w:numId="24">
    <w:abstractNumId w:val="34"/>
  </w:num>
  <w:num w:numId="25">
    <w:abstractNumId w:val="23"/>
  </w:num>
  <w:num w:numId="26">
    <w:abstractNumId w:val="22"/>
  </w:num>
  <w:num w:numId="27">
    <w:abstractNumId w:val="8"/>
  </w:num>
  <w:num w:numId="28">
    <w:abstractNumId w:val="31"/>
  </w:num>
  <w:num w:numId="29">
    <w:abstractNumId w:val="13"/>
  </w:num>
  <w:num w:numId="30">
    <w:abstractNumId w:val="5"/>
  </w:num>
  <w:num w:numId="31">
    <w:abstractNumId w:val="2"/>
  </w:num>
  <w:num w:numId="32">
    <w:abstractNumId w:val="17"/>
  </w:num>
  <w:num w:numId="33">
    <w:abstractNumId w:val="20"/>
  </w:num>
  <w:num w:numId="34">
    <w:abstractNumId w:val="21"/>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79A"/>
    <w:rsid w:val="00001B4C"/>
    <w:rsid w:val="00002E87"/>
    <w:rsid w:val="00013A4C"/>
    <w:rsid w:val="000322F7"/>
    <w:rsid w:val="00055B42"/>
    <w:rsid w:val="00056C35"/>
    <w:rsid w:val="00066B73"/>
    <w:rsid w:val="000672FA"/>
    <w:rsid w:val="0007422A"/>
    <w:rsid w:val="000748FE"/>
    <w:rsid w:val="00095E59"/>
    <w:rsid w:val="000C2473"/>
    <w:rsid w:val="000F21D9"/>
    <w:rsid w:val="000F65D3"/>
    <w:rsid w:val="001013E6"/>
    <w:rsid w:val="00110A9D"/>
    <w:rsid w:val="0011350F"/>
    <w:rsid w:val="00113EBF"/>
    <w:rsid w:val="0011415D"/>
    <w:rsid w:val="00116894"/>
    <w:rsid w:val="00120AB1"/>
    <w:rsid w:val="001261C6"/>
    <w:rsid w:val="00127D86"/>
    <w:rsid w:val="00131746"/>
    <w:rsid w:val="00137604"/>
    <w:rsid w:val="00141ED9"/>
    <w:rsid w:val="001421BE"/>
    <w:rsid w:val="00157261"/>
    <w:rsid w:val="00163454"/>
    <w:rsid w:val="001666D9"/>
    <w:rsid w:val="0017715E"/>
    <w:rsid w:val="001A10AF"/>
    <w:rsid w:val="001A2701"/>
    <w:rsid w:val="001B5610"/>
    <w:rsid w:val="001C64C6"/>
    <w:rsid w:val="001D119B"/>
    <w:rsid w:val="001D5403"/>
    <w:rsid w:val="001E440E"/>
    <w:rsid w:val="001F69D9"/>
    <w:rsid w:val="0020031E"/>
    <w:rsid w:val="00204ABB"/>
    <w:rsid w:val="00214A26"/>
    <w:rsid w:val="0021722B"/>
    <w:rsid w:val="00220957"/>
    <w:rsid w:val="00222451"/>
    <w:rsid w:val="00234815"/>
    <w:rsid w:val="00242548"/>
    <w:rsid w:val="00256117"/>
    <w:rsid w:val="002645FA"/>
    <w:rsid w:val="00264A66"/>
    <w:rsid w:val="0026747B"/>
    <w:rsid w:val="00274DC5"/>
    <w:rsid w:val="00282599"/>
    <w:rsid w:val="00282B8C"/>
    <w:rsid w:val="0028597B"/>
    <w:rsid w:val="0029313B"/>
    <w:rsid w:val="002B48E3"/>
    <w:rsid w:val="002C24AF"/>
    <w:rsid w:val="002C5CE2"/>
    <w:rsid w:val="002E5637"/>
    <w:rsid w:val="002F4263"/>
    <w:rsid w:val="00300163"/>
    <w:rsid w:val="00303B76"/>
    <w:rsid w:val="00311DC3"/>
    <w:rsid w:val="00313716"/>
    <w:rsid w:val="00314BBF"/>
    <w:rsid w:val="003252D2"/>
    <w:rsid w:val="0034482A"/>
    <w:rsid w:val="00353327"/>
    <w:rsid w:val="003533D9"/>
    <w:rsid w:val="0035711C"/>
    <w:rsid w:val="00363A9D"/>
    <w:rsid w:val="00374E70"/>
    <w:rsid w:val="003808DE"/>
    <w:rsid w:val="003828B3"/>
    <w:rsid w:val="00383742"/>
    <w:rsid w:val="003858FD"/>
    <w:rsid w:val="00390F25"/>
    <w:rsid w:val="00393FCF"/>
    <w:rsid w:val="00394421"/>
    <w:rsid w:val="003A44B9"/>
    <w:rsid w:val="003B2274"/>
    <w:rsid w:val="003B5C8E"/>
    <w:rsid w:val="003B70A1"/>
    <w:rsid w:val="003B7E1C"/>
    <w:rsid w:val="003E3D7E"/>
    <w:rsid w:val="003F1F18"/>
    <w:rsid w:val="003F3765"/>
    <w:rsid w:val="003F50BD"/>
    <w:rsid w:val="003F5B21"/>
    <w:rsid w:val="004021D7"/>
    <w:rsid w:val="00403D4C"/>
    <w:rsid w:val="004044AA"/>
    <w:rsid w:val="004071E7"/>
    <w:rsid w:val="00417F8B"/>
    <w:rsid w:val="00431F28"/>
    <w:rsid w:val="00447DDB"/>
    <w:rsid w:val="00452D8D"/>
    <w:rsid w:val="00461485"/>
    <w:rsid w:val="00464E20"/>
    <w:rsid w:val="0047036C"/>
    <w:rsid w:val="00485B68"/>
    <w:rsid w:val="00486FC7"/>
    <w:rsid w:val="00487A1B"/>
    <w:rsid w:val="0049331B"/>
    <w:rsid w:val="004A307D"/>
    <w:rsid w:val="004B4D86"/>
    <w:rsid w:val="004C36DA"/>
    <w:rsid w:val="004D0DC8"/>
    <w:rsid w:val="004D63DB"/>
    <w:rsid w:val="004F61EE"/>
    <w:rsid w:val="00503BBA"/>
    <w:rsid w:val="005046F9"/>
    <w:rsid w:val="00511943"/>
    <w:rsid w:val="0051356C"/>
    <w:rsid w:val="00516781"/>
    <w:rsid w:val="00517AD0"/>
    <w:rsid w:val="00524894"/>
    <w:rsid w:val="00525036"/>
    <w:rsid w:val="00527671"/>
    <w:rsid w:val="00530372"/>
    <w:rsid w:val="0055276B"/>
    <w:rsid w:val="00554522"/>
    <w:rsid w:val="005959A0"/>
    <w:rsid w:val="0059778A"/>
    <w:rsid w:val="005A066A"/>
    <w:rsid w:val="005B6744"/>
    <w:rsid w:val="005D00AF"/>
    <w:rsid w:val="005D14A6"/>
    <w:rsid w:val="006124AF"/>
    <w:rsid w:val="0063226F"/>
    <w:rsid w:val="0063659A"/>
    <w:rsid w:val="00641B86"/>
    <w:rsid w:val="006464E9"/>
    <w:rsid w:val="00651626"/>
    <w:rsid w:val="006540FA"/>
    <w:rsid w:val="006652E6"/>
    <w:rsid w:val="006736CD"/>
    <w:rsid w:val="00673BBF"/>
    <w:rsid w:val="00680063"/>
    <w:rsid w:val="00687B0E"/>
    <w:rsid w:val="00690313"/>
    <w:rsid w:val="00696805"/>
    <w:rsid w:val="00696B28"/>
    <w:rsid w:val="006A0977"/>
    <w:rsid w:val="006B5C15"/>
    <w:rsid w:val="006B7EBA"/>
    <w:rsid w:val="006C0661"/>
    <w:rsid w:val="006D1533"/>
    <w:rsid w:val="006D312E"/>
    <w:rsid w:val="006E326D"/>
    <w:rsid w:val="006E4EAB"/>
    <w:rsid w:val="006E7FB1"/>
    <w:rsid w:val="006F5D4E"/>
    <w:rsid w:val="00700BD7"/>
    <w:rsid w:val="00704949"/>
    <w:rsid w:val="00710178"/>
    <w:rsid w:val="00710D93"/>
    <w:rsid w:val="0071154D"/>
    <w:rsid w:val="00741B9E"/>
    <w:rsid w:val="00741D60"/>
    <w:rsid w:val="0075129B"/>
    <w:rsid w:val="00763F4B"/>
    <w:rsid w:val="007653AC"/>
    <w:rsid w:val="007823D2"/>
    <w:rsid w:val="00783C41"/>
    <w:rsid w:val="00787244"/>
    <w:rsid w:val="00793804"/>
    <w:rsid w:val="007A5301"/>
    <w:rsid w:val="007B65B3"/>
    <w:rsid w:val="007C2F04"/>
    <w:rsid w:val="007C3991"/>
    <w:rsid w:val="007D028C"/>
    <w:rsid w:val="007D1E4A"/>
    <w:rsid w:val="007D4D64"/>
    <w:rsid w:val="007D52AD"/>
    <w:rsid w:val="007E1E81"/>
    <w:rsid w:val="007F5C59"/>
    <w:rsid w:val="00810918"/>
    <w:rsid w:val="00812A01"/>
    <w:rsid w:val="00812B84"/>
    <w:rsid w:val="00822F16"/>
    <w:rsid w:val="00833800"/>
    <w:rsid w:val="0083461E"/>
    <w:rsid w:val="00837804"/>
    <w:rsid w:val="0084338C"/>
    <w:rsid w:val="00865D88"/>
    <w:rsid w:val="00871C3A"/>
    <w:rsid w:val="008856D7"/>
    <w:rsid w:val="00893AC2"/>
    <w:rsid w:val="00897E3E"/>
    <w:rsid w:val="008A02C3"/>
    <w:rsid w:val="008B0A01"/>
    <w:rsid w:val="008B16EF"/>
    <w:rsid w:val="008B32CB"/>
    <w:rsid w:val="008D10F0"/>
    <w:rsid w:val="008D7D91"/>
    <w:rsid w:val="008E1164"/>
    <w:rsid w:val="008E187A"/>
    <w:rsid w:val="009066A0"/>
    <w:rsid w:val="009121DA"/>
    <w:rsid w:val="0091644E"/>
    <w:rsid w:val="00923F18"/>
    <w:rsid w:val="00957EDB"/>
    <w:rsid w:val="00961911"/>
    <w:rsid w:val="00971F4D"/>
    <w:rsid w:val="00976681"/>
    <w:rsid w:val="00994E66"/>
    <w:rsid w:val="00996018"/>
    <w:rsid w:val="00996C97"/>
    <w:rsid w:val="009979A1"/>
    <w:rsid w:val="009A6946"/>
    <w:rsid w:val="009B075D"/>
    <w:rsid w:val="009D0908"/>
    <w:rsid w:val="009D5A0B"/>
    <w:rsid w:val="009D71E8"/>
    <w:rsid w:val="009E3374"/>
    <w:rsid w:val="009F3165"/>
    <w:rsid w:val="00A12D5A"/>
    <w:rsid w:val="00A231EA"/>
    <w:rsid w:val="00A24D3E"/>
    <w:rsid w:val="00A41B47"/>
    <w:rsid w:val="00A41E2A"/>
    <w:rsid w:val="00A447A3"/>
    <w:rsid w:val="00A45DB6"/>
    <w:rsid w:val="00A46E06"/>
    <w:rsid w:val="00A50BEE"/>
    <w:rsid w:val="00A527AC"/>
    <w:rsid w:val="00A6397E"/>
    <w:rsid w:val="00A63C67"/>
    <w:rsid w:val="00A765D8"/>
    <w:rsid w:val="00A77446"/>
    <w:rsid w:val="00A80E3F"/>
    <w:rsid w:val="00A82836"/>
    <w:rsid w:val="00A90B6C"/>
    <w:rsid w:val="00A91076"/>
    <w:rsid w:val="00A97476"/>
    <w:rsid w:val="00AA5D50"/>
    <w:rsid w:val="00AD2416"/>
    <w:rsid w:val="00AD7790"/>
    <w:rsid w:val="00AE2895"/>
    <w:rsid w:val="00AE3EB0"/>
    <w:rsid w:val="00AF325F"/>
    <w:rsid w:val="00AF6CE0"/>
    <w:rsid w:val="00B03FC6"/>
    <w:rsid w:val="00B126E9"/>
    <w:rsid w:val="00B16202"/>
    <w:rsid w:val="00B173BF"/>
    <w:rsid w:val="00B26EF1"/>
    <w:rsid w:val="00B426BF"/>
    <w:rsid w:val="00B46C5B"/>
    <w:rsid w:val="00B57BA9"/>
    <w:rsid w:val="00B73246"/>
    <w:rsid w:val="00B839C9"/>
    <w:rsid w:val="00B83AE9"/>
    <w:rsid w:val="00B95A8D"/>
    <w:rsid w:val="00BB10FD"/>
    <w:rsid w:val="00BB3C31"/>
    <w:rsid w:val="00BC2592"/>
    <w:rsid w:val="00BC4487"/>
    <w:rsid w:val="00BE68D6"/>
    <w:rsid w:val="00BF53A4"/>
    <w:rsid w:val="00BF78EC"/>
    <w:rsid w:val="00C04299"/>
    <w:rsid w:val="00C21279"/>
    <w:rsid w:val="00C22F68"/>
    <w:rsid w:val="00C25F4C"/>
    <w:rsid w:val="00C528B4"/>
    <w:rsid w:val="00C54642"/>
    <w:rsid w:val="00C5518E"/>
    <w:rsid w:val="00C63806"/>
    <w:rsid w:val="00C70349"/>
    <w:rsid w:val="00C73383"/>
    <w:rsid w:val="00C81B6E"/>
    <w:rsid w:val="00C84C7D"/>
    <w:rsid w:val="00CA4BBE"/>
    <w:rsid w:val="00CC7AC0"/>
    <w:rsid w:val="00CE0A53"/>
    <w:rsid w:val="00CE1DC3"/>
    <w:rsid w:val="00CE45A2"/>
    <w:rsid w:val="00CE4E8A"/>
    <w:rsid w:val="00CE5C11"/>
    <w:rsid w:val="00CF628F"/>
    <w:rsid w:val="00D00ABB"/>
    <w:rsid w:val="00D01ECC"/>
    <w:rsid w:val="00D03362"/>
    <w:rsid w:val="00D0773E"/>
    <w:rsid w:val="00D10887"/>
    <w:rsid w:val="00D17449"/>
    <w:rsid w:val="00D20056"/>
    <w:rsid w:val="00D21D49"/>
    <w:rsid w:val="00D2362F"/>
    <w:rsid w:val="00D26058"/>
    <w:rsid w:val="00D30FC9"/>
    <w:rsid w:val="00D33FE5"/>
    <w:rsid w:val="00D34C84"/>
    <w:rsid w:val="00D41925"/>
    <w:rsid w:val="00D46338"/>
    <w:rsid w:val="00D56290"/>
    <w:rsid w:val="00D67433"/>
    <w:rsid w:val="00D74AA6"/>
    <w:rsid w:val="00D82C56"/>
    <w:rsid w:val="00D9375E"/>
    <w:rsid w:val="00DA1932"/>
    <w:rsid w:val="00DA5F77"/>
    <w:rsid w:val="00DB0A54"/>
    <w:rsid w:val="00DB74C6"/>
    <w:rsid w:val="00DE1EF6"/>
    <w:rsid w:val="00DE5FEC"/>
    <w:rsid w:val="00DF053D"/>
    <w:rsid w:val="00DF06F9"/>
    <w:rsid w:val="00DF0747"/>
    <w:rsid w:val="00E12C8B"/>
    <w:rsid w:val="00E21D23"/>
    <w:rsid w:val="00E24F38"/>
    <w:rsid w:val="00E326C4"/>
    <w:rsid w:val="00E347ED"/>
    <w:rsid w:val="00E43CE1"/>
    <w:rsid w:val="00E66558"/>
    <w:rsid w:val="00E763A5"/>
    <w:rsid w:val="00E95D46"/>
    <w:rsid w:val="00EA14D6"/>
    <w:rsid w:val="00EA1B36"/>
    <w:rsid w:val="00EA7667"/>
    <w:rsid w:val="00EA7A02"/>
    <w:rsid w:val="00EC5694"/>
    <w:rsid w:val="00ED0B4D"/>
    <w:rsid w:val="00ED3B36"/>
    <w:rsid w:val="00ED763B"/>
    <w:rsid w:val="00EE5E93"/>
    <w:rsid w:val="00EF5463"/>
    <w:rsid w:val="00EF769D"/>
    <w:rsid w:val="00F0724F"/>
    <w:rsid w:val="00F10B21"/>
    <w:rsid w:val="00F16DFF"/>
    <w:rsid w:val="00F47037"/>
    <w:rsid w:val="00F54539"/>
    <w:rsid w:val="00F562CA"/>
    <w:rsid w:val="00F709EB"/>
    <w:rsid w:val="00F71304"/>
    <w:rsid w:val="00F83F6D"/>
    <w:rsid w:val="00F90FD6"/>
    <w:rsid w:val="00F97D6B"/>
    <w:rsid w:val="00FA7762"/>
    <w:rsid w:val="00FB3304"/>
    <w:rsid w:val="00FC3D5C"/>
    <w:rsid w:val="00FD2FE6"/>
    <w:rsid w:val="00FF6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markedcontent">
    <w:name w:val="markedcontent"/>
    <w:basedOn w:val="DefaultParagraphFont"/>
    <w:rsid w:val="00274DC5"/>
  </w:style>
  <w:style w:type="paragraph" w:customStyle="1" w:styleId="Default">
    <w:name w:val="Default"/>
    <w:rsid w:val="00D56290"/>
    <w:pPr>
      <w:autoSpaceDE w:val="0"/>
      <w:adjustRightInd w:val="0"/>
    </w:pPr>
    <w:rPr>
      <w:rFonts w:cs="Arial"/>
      <w:color w:val="000000"/>
      <w:sz w:val="24"/>
      <w:szCs w:val="24"/>
    </w:rPr>
  </w:style>
  <w:style w:type="character" w:customStyle="1" w:styleId="UnresolvedMention2">
    <w:name w:val="Unresolved Mention2"/>
    <w:basedOn w:val="DefaultParagraphFont"/>
    <w:uiPriority w:val="99"/>
    <w:semiHidden/>
    <w:unhideWhenUsed/>
    <w:rsid w:val="00FA7762"/>
    <w:rPr>
      <w:color w:val="605E5C"/>
      <w:shd w:val="clear" w:color="auto" w:fill="E1DFDD"/>
    </w:rPr>
  </w:style>
  <w:style w:type="character" w:styleId="Emphasis">
    <w:name w:val="Emphasis"/>
    <w:basedOn w:val="DefaultParagraphFont"/>
    <w:uiPriority w:val="20"/>
    <w:qFormat/>
    <w:rsid w:val="00FA7762"/>
    <w:rPr>
      <w:i/>
      <w:iCs/>
    </w:rPr>
  </w:style>
  <w:style w:type="paragraph" w:styleId="NormalWeb">
    <w:name w:val="Normal (Web)"/>
    <w:basedOn w:val="Normal"/>
    <w:uiPriority w:val="99"/>
    <w:semiHidden/>
    <w:unhideWhenUsed/>
    <w:rsid w:val="00F16DFF"/>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8E187A"/>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F5D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404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chrome-extension://efaidnbmnnnibpcajpcglclefindmkaj/https:/www.lsp.org.uk/_site/data/files/documents/CEA6ED9CC909024D97DC07DB34F9179D.pdf?pid=7" TargetMode="External"/><Relationship Id="rId18" Type="http://schemas.openxmlformats.org/officeDocument/2006/relationships/hyperlink" Target="https://www.suttontrust.com/news-opinion/all-news-opinion/government-should-reward-schools-who-consistently-improve-results-for-disadvantaged-pupils-with-their-pupil-premium/" TargetMode="External"/><Relationship Id="rId26" Type="http://schemas.openxmlformats.org/officeDocument/2006/relationships/hyperlink" Target="https://educationendowmentfoundation.org.uk/education-evidence/guidance-reports/primary-sel" TargetMode="External"/><Relationship Id="rId3" Type="http://schemas.openxmlformats.org/officeDocument/2006/relationships/customXml" Target="../customXml/item3.xml"/><Relationship Id="rId21" Type="http://schemas.openxmlformats.org/officeDocument/2006/relationships/hyperlink" Target="https://mylearning.nspcc.org.uk/ProductDetails.aspx?ProductID=318"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ducationendowmentfoundation.org.uk/support-for-schools/bitesize-support/closing-the-attainment-gap" TargetMode="External"/><Relationship Id="rId25" Type="http://schemas.openxmlformats.org/officeDocument/2006/relationships/hyperlink" Target="https://www.elsanetwork.org/about/" TargetMode="External"/><Relationship Id="rId33"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educationendowmentfoundation.org.uk/education-evidence/using-pupil-premium" TargetMode="External"/><Relationship Id="rId20" Type="http://schemas.openxmlformats.org/officeDocument/2006/relationships/hyperlink" Target="https://assets.publishing.service.gov.uk/government/uploads/system/uploads/attachment_data/file/1102800/Reading_framework_teaching_the_foundations_of_literacy_-_Sept_22.pdf" TargetMode="External"/><Relationship Id="rId29" Type="http://schemas.openxmlformats.org/officeDocument/2006/relationships/hyperlink" Target="https://researchschool.org.uk/unity/news/addressing-educational-disadvantage-in-schools-and-colleges-the-essex-wa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ducationendowmentfoundation.org.uk/projects-and-evaluation/projects/catch-up-numeracy" TargetMode="External"/><Relationship Id="rId32"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d.docs.live.net/7d2ea37024fc48d8/Northleaze%20School/SLT/Pupil%20Premium/current%20advice%20and%20best%20practice%20as%20outlined%20by%20Marc%20Rowland%20(2021)%20in%20his%20book%20titled%20Addressing%20Educational%20Disadvantage%20in%20schools%20and%20colleges." TargetMode="External"/><Relationship Id="rId23" Type="http://schemas.openxmlformats.org/officeDocument/2006/relationships/hyperlink" Target="https://educationendowmentfoundation.org.uk/education-evidence/guidance-reports/teaching-assistants" TargetMode="External"/><Relationship Id="rId28" Type="http://schemas.openxmlformats.org/officeDocument/2006/relationships/hyperlink" Target="https://educationendowmentfoundation.org.uk/education-evidence/teaching-learning-toolkit/arts-participation"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nlockinglettersandsounds.com/" TargetMode="External"/><Relationship Id="rId31" Type="http://schemas.openxmlformats.org/officeDocument/2006/relationships/hyperlink" Target="https://www.gov.uk/government/publications/the-service-pupil-premium/service-pupil-premium-what-you-need-to-kno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chrome-extension://efaidnbmnnnibpcajpcglclefindmkaj/https:/www.lsp.org.uk/attachments/download.asp?file=126&amp;type=pdf" TargetMode="External"/><Relationship Id="rId22" Type="http://schemas.openxmlformats.org/officeDocument/2006/relationships/hyperlink" Target="https://researchschool.org.uk/unity/news/addressing-educational-disadvantage-in-schools-and-colleges-the-essex-way" TargetMode="External"/><Relationship Id="rId27" Type="http://schemas.openxmlformats.org/officeDocument/2006/relationships/hyperlink" Target="https://assets.publishing.service.gov.uk/government/uploads/system/uploads/attachment_data/file/1102800/Reading_framework_teaching_the_foundations_of_literacy_-_Sept_22.pdf" TargetMode="External"/><Relationship Id="rId30" Type="http://schemas.openxmlformats.org/officeDocument/2006/relationships/hyperlink" Target="https://www.nurtureuk.org/what-is-nurture/"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c5222d7-97ab-49d8-9495-3036f1afc580" xsi:nil="true"/>
    <lcf76f155ced4ddcb4097134ff3c332f xmlns="4e131c42-f010-4eb0-bbd6-8f6fbc1e640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E8081001DFEFD45AC71CF67475C5F8A" ma:contentTypeVersion="12" ma:contentTypeDescription="Create a new document." ma:contentTypeScope="" ma:versionID="1631651311166e8f2a7992bc53cbf544">
  <xsd:schema xmlns:xsd="http://www.w3.org/2001/XMLSchema" xmlns:xs="http://www.w3.org/2001/XMLSchema" xmlns:p="http://schemas.microsoft.com/office/2006/metadata/properties" xmlns:ns2="4e131c42-f010-4eb0-bbd6-8f6fbc1e640a" xmlns:ns3="3c5222d7-97ab-49d8-9495-3036f1afc580" targetNamespace="http://schemas.microsoft.com/office/2006/metadata/properties" ma:root="true" ma:fieldsID="cc4ded457257937b1583777b9bfb6fac" ns2:_="" ns3:_="">
    <xsd:import namespace="4e131c42-f010-4eb0-bbd6-8f6fbc1e640a"/>
    <xsd:import namespace="3c5222d7-97ab-49d8-9495-3036f1afc58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131c42-f010-4eb0-bbd6-8f6fbc1e64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9bf1330-cc37-4c3a-9aa9-699b5787333b"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5222d7-97ab-49d8-9495-3036f1afc58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2ffc593-189f-46cf-a0f8-59bb945b7bce}" ma:internalName="TaxCatchAll" ma:showField="CatchAllData" ma:web="3c5222d7-97ab-49d8-9495-3036f1afc5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C256C7-72CE-4504-A06C-F827311174DB}">
  <ds:schemaRefs>
    <ds:schemaRef ds:uri="http://schemas.microsoft.com/office/2006/documentManagement/types"/>
    <ds:schemaRef ds:uri="http://www.w3.org/XML/1998/namespace"/>
    <ds:schemaRef ds:uri="http://schemas.microsoft.com/office/2006/metadata/properties"/>
    <ds:schemaRef ds:uri="http://purl.org/dc/elements/1.1/"/>
    <ds:schemaRef ds:uri="http://schemas.microsoft.com/office/infopath/2007/PartnerControls"/>
    <ds:schemaRef ds:uri="http://purl.org/dc/terms/"/>
    <ds:schemaRef ds:uri="http://schemas.openxmlformats.org/package/2006/metadata/core-properties"/>
    <ds:schemaRef ds:uri="3c5222d7-97ab-49d8-9495-3036f1afc580"/>
    <ds:schemaRef ds:uri="4e131c42-f010-4eb0-bbd6-8f6fbc1e640a"/>
    <ds:schemaRef ds:uri="http://purl.org/dc/dcmitype/"/>
  </ds:schemaRefs>
</ds:datastoreItem>
</file>

<file path=customXml/itemProps2.xml><?xml version="1.0" encoding="utf-8"?>
<ds:datastoreItem xmlns:ds="http://schemas.openxmlformats.org/officeDocument/2006/customXml" ds:itemID="{3317AFEA-DE42-42AC-BD2C-2BF3537FD81D}">
  <ds:schemaRefs>
    <ds:schemaRef ds:uri="http://schemas.openxmlformats.org/officeDocument/2006/bibliography"/>
  </ds:schemaRefs>
</ds:datastoreItem>
</file>

<file path=customXml/itemProps3.xml><?xml version="1.0" encoding="utf-8"?>
<ds:datastoreItem xmlns:ds="http://schemas.openxmlformats.org/officeDocument/2006/customXml" ds:itemID="{BA7F64F7-F3FF-4BA2-9DF2-3FA68FD18D1F}">
  <ds:schemaRefs>
    <ds:schemaRef ds:uri="http://schemas.microsoft.com/sharepoint/v3/contenttype/forms"/>
  </ds:schemaRefs>
</ds:datastoreItem>
</file>

<file path=customXml/itemProps4.xml><?xml version="1.0" encoding="utf-8"?>
<ds:datastoreItem xmlns:ds="http://schemas.openxmlformats.org/officeDocument/2006/customXml" ds:itemID="{B7160375-61EE-4392-A6E5-86AF979C61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131c42-f010-4eb0-bbd6-8f6fbc1e640a"/>
    <ds:schemaRef ds:uri="3c5222d7-97ab-49d8-9495-3036f1afc5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Corinne Clarke</cp:lastModifiedBy>
  <cp:revision>2</cp:revision>
  <cp:lastPrinted>2025-01-09T15:18:00Z</cp:lastPrinted>
  <dcterms:created xsi:type="dcterms:W3CDTF">2025-09-20T12:03:00Z</dcterms:created>
  <dcterms:modified xsi:type="dcterms:W3CDTF">2025-09-20T12:03:00Z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0x010100CE8081001DFEFD45AC71CF67475C5F8A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